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9042"/>
        <w:gridCol w:w="1143"/>
      </w:tblGrid>
      <w:tr w:rsidR="003F1CB6" w:rsidRPr="00403D69" w14:paraId="4EE6A248" w14:textId="77777777" w:rsidTr="00F16A22">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F16A22">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F16A22">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F16A22">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6A75FB4" w:rsidR="003F1CB6" w:rsidRPr="00403D69" w:rsidRDefault="00C607FB"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F16A22">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F16A22">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97C6F13"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E07986">
              <w:rPr>
                <w:rFonts w:ascii="Arial" w:hAnsi="Arial" w:cs="Arial"/>
                <w:b/>
              </w:rPr>
              <w:t>5</w:t>
            </w:r>
          </w:p>
        </w:tc>
      </w:tr>
      <w:tr w:rsidR="003F1CB6" w:rsidRPr="00403D69" w14:paraId="454B2811" w14:textId="77777777" w:rsidTr="00F16A22">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F16A22">
        <w:trPr>
          <w:trHeight w:val="414"/>
        </w:trPr>
        <w:tc>
          <w:tcPr>
            <w:tcW w:w="4439" w:type="pct"/>
            <w:vMerge w:val="restart"/>
            <w:shd w:val="clear" w:color="auto" w:fill="auto"/>
            <w:hideMark/>
          </w:tcPr>
          <w:p w14:paraId="206DB878" w14:textId="53BC7B21"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C607FB" w:rsidRPr="00F16A22">
              <w:rPr>
                <w:rFonts w:ascii="Arial" w:hAnsi="Arial" w:cs="Arial"/>
                <w:b/>
                <w:bCs/>
              </w:rPr>
              <w:t>EGRESOS</w:t>
            </w:r>
          </w:p>
          <w:p w14:paraId="6F4CF8BA" w14:textId="5A483D8A"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F16A22">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F16A22">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FC1F184" w:rsidR="003F1CB6" w:rsidRPr="00403D69" w:rsidRDefault="00E079B0"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F16A22">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B31154D" w:rsidR="003F1CB6" w:rsidRPr="00403D69" w:rsidRDefault="00581984"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F16A22">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AEAD31B"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F16A22">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D92B78D"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F16A22">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5F56EB1" w:rsidR="003F1CB6" w:rsidRPr="00403D69" w:rsidRDefault="00581984"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F16A22">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1398EBA" w:rsidR="003F1CB6" w:rsidRPr="00403D69" w:rsidRDefault="00581984"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F16A22">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E2CB08D" w:rsidR="003F1CB6" w:rsidRPr="00403D69" w:rsidRDefault="00E07986"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F16A22">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A975733" w:rsidR="003F1CB6" w:rsidRDefault="003F1CB6" w:rsidP="00A82FD9">
            <w:pPr>
              <w:spacing w:line="360" w:lineRule="auto"/>
              <w:jc w:val="center"/>
              <w:rPr>
                <w:rFonts w:ascii="Arial" w:hAnsi="Arial" w:cs="Arial"/>
                <w:b/>
              </w:rPr>
            </w:pPr>
            <w:r w:rsidRPr="00373686">
              <w:rPr>
                <w:rFonts w:ascii="Arial" w:hAnsi="Arial" w:cs="Arial"/>
                <w:b/>
              </w:rPr>
              <w:t>1</w:t>
            </w:r>
            <w:r w:rsidR="00581984">
              <w:rPr>
                <w:rFonts w:ascii="Arial" w:hAnsi="Arial" w:cs="Arial"/>
                <w:b/>
              </w:rPr>
              <w:t>1</w:t>
            </w:r>
          </w:p>
        </w:tc>
      </w:tr>
      <w:tr w:rsidR="003F1CB6" w:rsidRPr="00403D69" w14:paraId="746BE4DF" w14:textId="77777777" w:rsidTr="00F16A22">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79739E0" w:rsidR="003F1CB6" w:rsidRPr="00403D69" w:rsidRDefault="003F1CB6" w:rsidP="00241188">
            <w:pPr>
              <w:spacing w:line="360" w:lineRule="auto"/>
              <w:jc w:val="center"/>
              <w:rPr>
                <w:rFonts w:ascii="Arial" w:hAnsi="Arial" w:cs="Arial"/>
                <w:b/>
              </w:rPr>
            </w:pPr>
            <w:r w:rsidRPr="001B3167">
              <w:rPr>
                <w:rFonts w:ascii="Arial" w:hAnsi="Arial" w:cs="Arial"/>
                <w:b/>
              </w:rPr>
              <w:t>1</w:t>
            </w:r>
            <w:r w:rsidR="00107551">
              <w:rPr>
                <w:rFonts w:ascii="Arial" w:hAnsi="Arial" w:cs="Arial"/>
                <w:b/>
              </w:rPr>
              <w:t>2</w:t>
            </w:r>
          </w:p>
        </w:tc>
      </w:tr>
      <w:tr w:rsidR="003F1CB6" w:rsidRPr="00403D69" w14:paraId="2F8B1763" w14:textId="77777777" w:rsidTr="00F16A22">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F55B279" w:rsidR="003F1CB6" w:rsidRPr="00403D69" w:rsidRDefault="00A82FD9" w:rsidP="003F1CB6">
            <w:pPr>
              <w:spacing w:line="360" w:lineRule="auto"/>
              <w:jc w:val="center"/>
              <w:rPr>
                <w:rFonts w:ascii="Arial" w:hAnsi="Arial" w:cs="Arial"/>
                <w:b/>
              </w:rPr>
            </w:pPr>
            <w:r>
              <w:rPr>
                <w:rFonts w:ascii="Arial" w:hAnsi="Arial" w:cs="Arial"/>
                <w:b/>
              </w:rPr>
              <w:t>1</w:t>
            </w:r>
            <w:r w:rsidR="003A6102">
              <w:rPr>
                <w:rFonts w:ascii="Arial" w:hAnsi="Arial" w:cs="Arial"/>
                <w:b/>
              </w:rPr>
              <w:t>2</w:t>
            </w:r>
          </w:p>
        </w:tc>
      </w:tr>
      <w:tr w:rsidR="003F1CB6" w:rsidRPr="00403D69" w14:paraId="6CA1BCEB" w14:textId="77777777" w:rsidTr="00F16A22">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FF1ED39" w:rsidR="003F1CB6" w:rsidRPr="00403D69" w:rsidRDefault="003F1CB6" w:rsidP="00A82FD9">
            <w:pPr>
              <w:spacing w:line="360" w:lineRule="auto"/>
              <w:jc w:val="center"/>
              <w:rPr>
                <w:rFonts w:ascii="Arial" w:hAnsi="Arial" w:cs="Arial"/>
                <w:b/>
              </w:rPr>
            </w:pPr>
            <w:r>
              <w:rPr>
                <w:rFonts w:ascii="Arial" w:hAnsi="Arial" w:cs="Arial"/>
                <w:b/>
              </w:rPr>
              <w:t>1</w:t>
            </w:r>
            <w:r w:rsidR="00581984">
              <w:rPr>
                <w:rFonts w:ascii="Arial" w:hAnsi="Arial" w:cs="Arial"/>
                <w:b/>
              </w:rPr>
              <w:t>2</w:t>
            </w:r>
          </w:p>
        </w:tc>
      </w:tr>
      <w:tr w:rsidR="003F1CB6" w:rsidRPr="00403D69" w14:paraId="7FE4ECCC" w14:textId="77777777" w:rsidTr="00F16A22">
        <w:trPr>
          <w:trHeight w:val="20"/>
        </w:trPr>
        <w:tc>
          <w:tcPr>
            <w:tcW w:w="4439" w:type="pct"/>
            <w:shd w:val="clear" w:color="auto" w:fill="auto"/>
          </w:tcPr>
          <w:p w14:paraId="13D97843" w14:textId="1CAC15C2"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2C599F07" w:rsidR="003F1CB6" w:rsidRPr="00403D69" w:rsidRDefault="003F1CB6" w:rsidP="00A82FD9">
            <w:pPr>
              <w:spacing w:line="360" w:lineRule="auto"/>
              <w:jc w:val="center"/>
              <w:rPr>
                <w:rFonts w:ascii="Arial" w:hAnsi="Arial" w:cs="Arial"/>
                <w:b/>
              </w:rPr>
            </w:pPr>
            <w:r w:rsidRPr="001B3167">
              <w:rPr>
                <w:rFonts w:ascii="Arial" w:hAnsi="Arial" w:cs="Arial"/>
                <w:b/>
              </w:rPr>
              <w:t>1</w:t>
            </w:r>
            <w:r w:rsidR="00E079B0">
              <w:rPr>
                <w:rFonts w:ascii="Arial" w:hAnsi="Arial" w:cs="Arial"/>
                <w:b/>
              </w:rPr>
              <w:t>3</w:t>
            </w:r>
          </w:p>
        </w:tc>
      </w:tr>
      <w:tr w:rsidR="003F1CB6" w:rsidRPr="00403D69" w14:paraId="06F62119" w14:textId="77777777" w:rsidTr="00F16A22">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0463177" w:rsidR="003F1CB6" w:rsidRPr="00403D69" w:rsidRDefault="00C607FB" w:rsidP="00A82FD9">
            <w:pPr>
              <w:spacing w:line="360" w:lineRule="auto"/>
              <w:jc w:val="center"/>
              <w:rPr>
                <w:rFonts w:ascii="Arial" w:hAnsi="Arial" w:cs="Arial"/>
                <w:b/>
              </w:rPr>
            </w:pPr>
            <w:r>
              <w:rPr>
                <w:rFonts w:ascii="Arial" w:hAnsi="Arial" w:cs="Arial"/>
                <w:b/>
              </w:rPr>
              <w:t>1</w:t>
            </w:r>
            <w:r w:rsidR="00581984">
              <w:rPr>
                <w:rFonts w:ascii="Arial" w:hAnsi="Arial" w:cs="Arial"/>
                <w:b/>
              </w:rPr>
              <w:t>3</w:t>
            </w:r>
          </w:p>
        </w:tc>
      </w:tr>
      <w:tr w:rsidR="00A409D1" w:rsidRPr="00403D69" w14:paraId="0AB47640" w14:textId="77777777" w:rsidTr="00F16A22">
        <w:trPr>
          <w:trHeight w:val="469"/>
        </w:trPr>
        <w:tc>
          <w:tcPr>
            <w:tcW w:w="4439" w:type="pct"/>
            <w:shd w:val="clear" w:color="auto" w:fill="auto"/>
          </w:tcPr>
          <w:p w14:paraId="1B0A553F" w14:textId="10A28A82" w:rsidR="005112F7" w:rsidRDefault="003A4FF3" w:rsidP="00542D76">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 xml:space="preserve">DE </w:t>
            </w:r>
            <w:r w:rsidR="00C80868">
              <w:rPr>
                <w:rFonts w:ascii="Arial" w:hAnsi="Arial" w:cs="Arial"/>
                <w:b/>
                <w:bCs/>
              </w:rPr>
              <w:t>AUDITORÍ</w:t>
            </w:r>
            <w:r w:rsidR="00A409D1">
              <w:rPr>
                <w:rFonts w:ascii="Arial" w:hAnsi="Arial" w:cs="Arial"/>
                <w:b/>
                <w:bCs/>
              </w:rPr>
              <w:t>A</w:t>
            </w:r>
            <w:r w:rsidR="005112F7" w:rsidRPr="005112F7">
              <w:rPr>
                <w:rFonts w:ascii="Arial" w:hAnsi="Arial" w:cs="Arial"/>
                <w:b/>
                <w:bCs/>
              </w:rPr>
              <w:t xml:space="preserve"> </w:t>
            </w:r>
          </w:p>
          <w:p w14:paraId="1758C8F2" w14:textId="77777777" w:rsidR="005112F7" w:rsidRDefault="005112F7" w:rsidP="005112F7">
            <w:pPr>
              <w:spacing w:line="360" w:lineRule="auto"/>
              <w:jc w:val="both"/>
              <w:rPr>
                <w:rFonts w:ascii="Arial" w:hAnsi="Arial" w:cs="Arial"/>
                <w:b/>
                <w:bCs/>
              </w:rPr>
            </w:pPr>
          </w:p>
          <w:p w14:paraId="50243778" w14:textId="77777777" w:rsidR="000F4ACA" w:rsidRDefault="000F4ACA" w:rsidP="00542D76">
            <w:pPr>
              <w:spacing w:line="360" w:lineRule="auto"/>
              <w:ind w:left="1996" w:hanging="1996"/>
              <w:jc w:val="both"/>
              <w:rPr>
                <w:rFonts w:ascii="Arial" w:hAnsi="Arial" w:cs="Arial"/>
                <w:b/>
                <w:bCs/>
              </w:rPr>
            </w:pPr>
          </w:p>
          <w:p w14:paraId="383FE5F0" w14:textId="3DA65461" w:rsidR="005112F7" w:rsidRDefault="005112F7" w:rsidP="005112F7">
            <w:pPr>
              <w:spacing w:line="360" w:lineRule="auto"/>
              <w:jc w:val="both"/>
              <w:rPr>
                <w:rFonts w:ascii="Arial" w:hAnsi="Arial" w:cs="Arial"/>
                <w:b/>
                <w:bCs/>
              </w:rPr>
            </w:pPr>
          </w:p>
          <w:p w14:paraId="7974084B" w14:textId="1777E6A4" w:rsidR="000E308D" w:rsidRPr="00032EC2" w:rsidRDefault="000E308D" w:rsidP="000F4ACA">
            <w:pPr>
              <w:tabs>
                <w:tab w:val="left" w:pos="1566"/>
              </w:tabs>
              <w:spacing w:line="360" w:lineRule="auto"/>
              <w:ind w:left="1992" w:hanging="1992"/>
              <w:jc w:val="both"/>
              <w:rPr>
                <w:rFonts w:ascii="Arial" w:hAnsi="Arial" w:cs="Arial"/>
                <w:b/>
                <w:bCs/>
              </w:rPr>
            </w:pPr>
          </w:p>
        </w:tc>
        <w:tc>
          <w:tcPr>
            <w:tcW w:w="561" w:type="pct"/>
            <w:shd w:val="clear" w:color="auto" w:fill="auto"/>
          </w:tcPr>
          <w:p w14:paraId="1B28C1D5" w14:textId="1CC87CBD" w:rsidR="005112F7" w:rsidRDefault="00E079B0" w:rsidP="00241188">
            <w:pPr>
              <w:jc w:val="center"/>
              <w:rPr>
                <w:rFonts w:ascii="Arial" w:hAnsi="Arial" w:cs="Arial"/>
                <w:b/>
              </w:rPr>
            </w:pPr>
            <w:r>
              <w:rPr>
                <w:rFonts w:ascii="Arial" w:hAnsi="Arial" w:cs="Arial"/>
                <w:b/>
              </w:rPr>
              <w:t xml:space="preserve">  </w:t>
            </w:r>
            <w:r w:rsidR="00581984">
              <w:rPr>
                <w:rFonts w:ascii="Arial" w:hAnsi="Arial" w:cs="Arial"/>
                <w:b/>
              </w:rPr>
              <w:t>14</w:t>
            </w:r>
            <w:r w:rsidR="000F4ACA">
              <w:rPr>
                <w:rFonts w:ascii="Arial" w:hAnsi="Arial" w:cs="Arial"/>
                <w:b/>
              </w:rPr>
              <w:t xml:space="preserve"> </w:t>
            </w:r>
          </w:p>
          <w:p w14:paraId="736F2A3E" w14:textId="0D29E451" w:rsidR="005112F7" w:rsidRPr="00BF5F84" w:rsidRDefault="005112F7" w:rsidP="005112F7">
            <w:pPr>
              <w:jc w:val="both"/>
              <w:rPr>
                <w:rFonts w:ascii="Arial" w:hAnsi="Arial" w:cs="Arial"/>
                <w:b/>
              </w:rPr>
            </w:pPr>
          </w:p>
        </w:tc>
      </w:tr>
      <w:tr w:rsidR="00F248ED" w:rsidRPr="00403D69" w14:paraId="0D9745D1" w14:textId="77777777" w:rsidTr="00F16A22">
        <w:trPr>
          <w:trHeight w:val="469"/>
        </w:trPr>
        <w:tc>
          <w:tcPr>
            <w:tcW w:w="4439" w:type="pct"/>
            <w:shd w:val="clear" w:color="auto" w:fill="auto"/>
          </w:tcPr>
          <w:p w14:paraId="682D34A6" w14:textId="77777777" w:rsidR="00F248ED" w:rsidRDefault="00F248ED" w:rsidP="00542D76">
            <w:pPr>
              <w:spacing w:line="360" w:lineRule="auto"/>
              <w:jc w:val="both"/>
              <w:rPr>
                <w:rFonts w:ascii="Arial" w:hAnsi="Arial" w:cs="Arial"/>
                <w:b/>
                <w:bCs/>
              </w:rPr>
            </w:pPr>
          </w:p>
        </w:tc>
        <w:tc>
          <w:tcPr>
            <w:tcW w:w="561" w:type="pct"/>
            <w:shd w:val="clear" w:color="auto" w:fill="auto"/>
          </w:tcPr>
          <w:p w14:paraId="2949C1A9" w14:textId="77777777" w:rsidR="00F248ED" w:rsidRDefault="00F248ED" w:rsidP="00241188">
            <w:pPr>
              <w:jc w:val="center"/>
              <w:rPr>
                <w:rFonts w:ascii="Arial" w:hAnsi="Arial" w:cs="Arial"/>
                <w:b/>
              </w:rPr>
            </w:pPr>
          </w:p>
        </w:tc>
      </w:tr>
      <w:tr w:rsidR="00F248ED" w:rsidRPr="00403D69" w14:paraId="356B9183" w14:textId="77777777" w:rsidTr="00F16A22">
        <w:trPr>
          <w:trHeight w:val="469"/>
        </w:trPr>
        <w:tc>
          <w:tcPr>
            <w:tcW w:w="4439" w:type="pct"/>
            <w:shd w:val="clear" w:color="auto" w:fill="auto"/>
          </w:tcPr>
          <w:p w14:paraId="035F9491" w14:textId="77777777" w:rsidR="00F248ED" w:rsidRDefault="00F248ED" w:rsidP="00542D76">
            <w:pPr>
              <w:spacing w:line="360" w:lineRule="auto"/>
              <w:jc w:val="both"/>
              <w:rPr>
                <w:rFonts w:ascii="Arial" w:hAnsi="Arial" w:cs="Arial"/>
                <w:b/>
                <w:bCs/>
              </w:rPr>
            </w:pPr>
          </w:p>
        </w:tc>
        <w:tc>
          <w:tcPr>
            <w:tcW w:w="561" w:type="pct"/>
            <w:shd w:val="clear" w:color="auto" w:fill="auto"/>
          </w:tcPr>
          <w:p w14:paraId="04D33381" w14:textId="77777777" w:rsidR="00F248ED" w:rsidRDefault="00F248ED" w:rsidP="00241188">
            <w:pPr>
              <w:jc w:val="center"/>
              <w:rPr>
                <w:rFonts w:ascii="Arial" w:hAnsi="Arial" w:cs="Arial"/>
                <w:b/>
              </w:rPr>
            </w:pPr>
          </w:p>
        </w:tc>
      </w:tr>
    </w:tbl>
    <w:p w14:paraId="509A926C" w14:textId="77777777" w:rsidR="003A4FF3" w:rsidRDefault="003A4FF3" w:rsidP="00A9650E">
      <w:pPr>
        <w:tabs>
          <w:tab w:val="left" w:pos="2410"/>
          <w:tab w:val="left" w:pos="2552"/>
        </w:tabs>
        <w:spacing w:line="360" w:lineRule="auto"/>
        <w:ind w:right="190"/>
        <w:rPr>
          <w:rFonts w:ascii="Arial" w:hAnsi="Arial" w:cs="Arial"/>
          <w:b/>
          <w:bCs/>
        </w:rPr>
      </w:pPr>
    </w:p>
    <w:p w14:paraId="27112864" w14:textId="77777777" w:rsidR="003A4FF3" w:rsidRDefault="003A4FF3" w:rsidP="00B93F1F">
      <w:pPr>
        <w:spacing w:line="360" w:lineRule="auto"/>
        <w:ind w:right="190"/>
        <w:rPr>
          <w:rFonts w:ascii="Arial" w:hAnsi="Arial" w:cs="Arial"/>
          <w:b/>
          <w:bCs/>
        </w:rPr>
      </w:pPr>
    </w:p>
    <w:p w14:paraId="19DCE3DC" w14:textId="77777777" w:rsidR="003A4FF3" w:rsidRDefault="003A4FF3" w:rsidP="00B93F1F">
      <w:pPr>
        <w:spacing w:line="360" w:lineRule="auto"/>
        <w:ind w:right="190"/>
        <w:rPr>
          <w:rFonts w:ascii="Arial" w:hAnsi="Arial" w:cs="Arial"/>
          <w:b/>
          <w:bCs/>
        </w:rPr>
      </w:pPr>
    </w:p>
    <w:p w14:paraId="7670C13B" w14:textId="77777777" w:rsidR="003A4FF3" w:rsidRDefault="003A4FF3" w:rsidP="00B93F1F">
      <w:pPr>
        <w:spacing w:line="360" w:lineRule="auto"/>
        <w:ind w:right="190"/>
        <w:rPr>
          <w:rFonts w:ascii="Arial" w:hAnsi="Arial" w:cs="Arial"/>
          <w:b/>
          <w:bCs/>
        </w:rPr>
      </w:pPr>
    </w:p>
    <w:p w14:paraId="49DCE560" w14:textId="77777777" w:rsidR="003A4FF3" w:rsidRDefault="003A4FF3" w:rsidP="00B93F1F">
      <w:pPr>
        <w:spacing w:line="360" w:lineRule="auto"/>
        <w:ind w:right="190"/>
        <w:rPr>
          <w:rFonts w:ascii="Arial" w:hAnsi="Arial" w:cs="Arial"/>
          <w:b/>
          <w:bCs/>
        </w:rPr>
      </w:pPr>
    </w:p>
    <w:p w14:paraId="31CF259F" w14:textId="77777777" w:rsidR="003A4FF3" w:rsidRDefault="003A4FF3" w:rsidP="00B93F1F">
      <w:pPr>
        <w:spacing w:line="360" w:lineRule="auto"/>
        <w:ind w:right="190"/>
        <w:rPr>
          <w:rFonts w:ascii="Arial" w:hAnsi="Arial" w:cs="Arial"/>
          <w:b/>
          <w:bCs/>
        </w:rPr>
      </w:pPr>
    </w:p>
    <w:p w14:paraId="2CA0DAF2" w14:textId="77777777" w:rsidR="003A4FF3" w:rsidRDefault="003A4FF3" w:rsidP="00B93F1F">
      <w:pPr>
        <w:spacing w:line="360" w:lineRule="auto"/>
        <w:ind w:right="190"/>
        <w:rPr>
          <w:rFonts w:ascii="Arial" w:hAnsi="Arial" w:cs="Arial"/>
          <w:b/>
          <w:bCs/>
        </w:rPr>
      </w:pPr>
    </w:p>
    <w:p w14:paraId="602EFE8F" w14:textId="77777777" w:rsidR="003A4FF3" w:rsidRDefault="003A4FF3" w:rsidP="00B93F1F">
      <w:pPr>
        <w:spacing w:line="360" w:lineRule="auto"/>
        <w:ind w:right="190"/>
        <w:rPr>
          <w:rFonts w:ascii="Arial" w:hAnsi="Arial" w:cs="Arial"/>
          <w:b/>
          <w:bCs/>
        </w:rPr>
      </w:pPr>
    </w:p>
    <w:p w14:paraId="70ED860A" w14:textId="77777777" w:rsidR="003A4FF3" w:rsidRDefault="003A4FF3" w:rsidP="00B93F1F">
      <w:pPr>
        <w:spacing w:line="360" w:lineRule="auto"/>
        <w:ind w:right="190"/>
        <w:rPr>
          <w:rFonts w:ascii="Arial" w:hAnsi="Arial" w:cs="Arial"/>
          <w:b/>
          <w:bCs/>
        </w:rPr>
      </w:pPr>
    </w:p>
    <w:p w14:paraId="3493DC49" w14:textId="77777777" w:rsidR="003A4FF3" w:rsidRDefault="003A4FF3" w:rsidP="00B93F1F">
      <w:pPr>
        <w:spacing w:line="360" w:lineRule="auto"/>
        <w:ind w:right="190"/>
        <w:rPr>
          <w:rFonts w:ascii="Arial" w:hAnsi="Arial" w:cs="Arial"/>
          <w:b/>
          <w:bCs/>
        </w:rPr>
      </w:pPr>
    </w:p>
    <w:p w14:paraId="4769858F" w14:textId="77777777" w:rsidR="003A4FF3" w:rsidRDefault="003A4FF3" w:rsidP="00B93F1F">
      <w:pPr>
        <w:spacing w:line="360" w:lineRule="auto"/>
        <w:ind w:right="190"/>
        <w:rPr>
          <w:rFonts w:ascii="Arial" w:hAnsi="Arial" w:cs="Arial"/>
          <w:b/>
          <w:bCs/>
        </w:rPr>
      </w:pPr>
    </w:p>
    <w:p w14:paraId="188420E3" w14:textId="77777777" w:rsidR="003A4FF3" w:rsidRDefault="003A4FF3" w:rsidP="00B93F1F">
      <w:pPr>
        <w:spacing w:line="360" w:lineRule="auto"/>
        <w:ind w:right="190"/>
        <w:rPr>
          <w:rFonts w:ascii="Arial" w:hAnsi="Arial" w:cs="Arial"/>
          <w:b/>
          <w:bCs/>
        </w:rPr>
      </w:pPr>
    </w:p>
    <w:p w14:paraId="53BC5A4D" w14:textId="77777777" w:rsidR="003A4FF3" w:rsidRDefault="003A4FF3" w:rsidP="00B93F1F">
      <w:pPr>
        <w:spacing w:line="360" w:lineRule="auto"/>
        <w:ind w:right="190"/>
        <w:rPr>
          <w:rFonts w:ascii="Arial" w:hAnsi="Arial" w:cs="Arial"/>
          <w:b/>
          <w:bCs/>
        </w:rPr>
      </w:pPr>
    </w:p>
    <w:p w14:paraId="4B52642B" w14:textId="77777777" w:rsidR="00C26EF9" w:rsidRDefault="00C26EF9" w:rsidP="00B93F1F">
      <w:pPr>
        <w:spacing w:line="360" w:lineRule="auto"/>
        <w:ind w:right="190"/>
        <w:rPr>
          <w:rFonts w:ascii="Arial" w:hAnsi="Arial" w:cs="Arial"/>
          <w:b/>
          <w:bCs/>
        </w:rPr>
      </w:pPr>
    </w:p>
    <w:p w14:paraId="5FCBB84B" w14:textId="0E38DBDB"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4B8AF5F1" w14:textId="77777777" w:rsidR="003A4FF3" w:rsidRPr="00C26EF9" w:rsidRDefault="003A4FF3" w:rsidP="00B93F1F">
      <w:pPr>
        <w:spacing w:line="360" w:lineRule="auto"/>
        <w:ind w:right="190"/>
        <w:rPr>
          <w:rFonts w:ascii="Arial" w:hAnsi="Arial" w:cs="Arial"/>
          <w:b/>
          <w:bCs/>
          <w:sz w:val="16"/>
          <w:szCs w:val="16"/>
        </w:rPr>
      </w:pPr>
    </w:p>
    <w:p w14:paraId="447710B4" w14:textId="10E8286D"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56CF8">
        <w:rPr>
          <w:rFonts w:ascii="Arial" w:hAnsi="Arial" w:cs="Arial"/>
        </w:rPr>
        <w:t xml:space="preserve">el Gobierno Municipal,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C26EF9" w:rsidRDefault="00D66077" w:rsidP="00D66077">
      <w:pPr>
        <w:spacing w:line="360" w:lineRule="auto"/>
        <w:ind w:right="190"/>
        <w:jc w:val="both"/>
        <w:rPr>
          <w:rFonts w:ascii="Arial" w:hAnsi="Arial" w:cs="Arial"/>
          <w:sz w:val="16"/>
          <w:szCs w:val="16"/>
        </w:rPr>
      </w:pPr>
    </w:p>
    <w:p w14:paraId="212F8A2B" w14:textId="477205B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725249">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C26EF9" w:rsidRDefault="00345C1A" w:rsidP="00B93F1F">
      <w:pPr>
        <w:spacing w:line="360" w:lineRule="auto"/>
        <w:ind w:right="190"/>
        <w:jc w:val="both"/>
        <w:rPr>
          <w:rFonts w:ascii="Arial" w:hAnsi="Arial" w:cs="Arial"/>
          <w:sz w:val="16"/>
          <w:szCs w:val="16"/>
        </w:rPr>
      </w:pPr>
    </w:p>
    <w:p w14:paraId="66C96F77" w14:textId="2CBC4AEA"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67135B">
        <w:rPr>
          <w:rFonts w:ascii="Arial" w:hAnsi="Arial" w:cs="Arial"/>
          <w:bCs/>
        </w:rPr>
        <w:t>l</w:t>
      </w:r>
      <w:r w:rsidR="00014E52" w:rsidRPr="002013D4">
        <w:rPr>
          <w:rFonts w:ascii="Arial" w:hAnsi="Arial" w:cs="Arial"/>
          <w:bCs/>
        </w:rPr>
        <w:t xml:space="preserve"> </w:t>
      </w:r>
      <w:r w:rsidR="0067135B" w:rsidRPr="0067135B">
        <w:rPr>
          <w:rFonts w:ascii="Arial" w:hAnsi="Arial" w:cs="Arial"/>
          <w:b/>
          <w:bCs/>
        </w:rPr>
        <w:t>Instituto de Planeación para el Desarrollo Urbano del Municipio de Benito Juárez</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C26EF9" w:rsidRDefault="00345C1A" w:rsidP="00B93F1F">
      <w:pPr>
        <w:spacing w:line="360" w:lineRule="auto"/>
        <w:ind w:right="190"/>
        <w:jc w:val="both"/>
        <w:rPr>
          <w:rFonts w:ascii="Arial" w:hAnsi="Arial" w:cs="Arial"/>
          <w:bCs/>
          <w:sz w:val="16"/>
          <w:szCs w:val="16"/>
        </w:rPr>
      </w:pPr>
    </w:p>
    <w:p w14:paraId="6FB2D9F0" w14:textId="3C73B2AE" w:rsidR="00675F09" w:rsidRDefault="00345C1A" w:rsidP="005A3849">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7135B">
        <w:rPr>
          <w:rFonts w:ascii="Arial" w:hAnsi="Arial" w:cs="Arial"/>
          <w:bCs/>
        </w:rPr>
        <w:t xml:space="preserve">el </w:t>
      </w:r>
      <w:r w:rsidR="0067135B" w:rsidRPr="0067135B">
        <w:rPr>
          <w:rFonts w:ascii="Arial" w:hAnsi="Arial" w:cs="Arial"/>
          <w:b/>
          <w:bCs/>
        </w:rPr>
        <w:t>Instituto de Planeación para el Desarrollo Urbano del Municipio de Benito Juárez</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CB614F">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F9095B0" w14:textId="77777777" w:rsidR="005A3849" w:rsidRPr="00C26EF9" w:rsidRDefault="005A3849" w:rsidP="005A3849">
      <w:pPr>
        <w:spacing w:line="360" w:lineRule="auto"/>
        <w:ind w:right="190"/>
        <w:jc w:val="both"/>
        <w:rPr>
          <w:rFonts w:ascii="Arial" w:hAnsi="Arial" w:cs="Arial"/>
          <w:bCs/>
          <w:sz w:val="16"/>
          <w:szCs w:val="16"/>
        </w:rPr>
      </w:pPr>
    </w:p>
    <w:p w14:paraId="3B5FC50C" w14:textId="1DAC5E88"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w:t>
      </w:r>
      <w:r w:rsidR="00C553E4" w:rsidRPr="009A59D7">
        <w:rPr>
          <w:rFonts w:ascii="Arial" w:hAnsi="Arial" w:cs="Arial"/>
          <w:bCs/>
        </w:rPr>
        <w:lastRenderedPageBreak/>
        <w:t>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5A3849">
        <w:rPr>
          <w:rFonts w:ascii="Arial" w:hAnsi="Arial" w:cs="Arial"/>
          <w:bCs/>
        </w:rPr>
        <w:t>l</w:t>
      </w:r>
      <w:r w:rsidR="0031062A" w:rsidRPr="009879F6">
        <w:rPr>
          <w:rFonts w:ascii="Arial" w:hAnsi="Arial" w:cs="Arial"/>
          <w:bCs/>
        </w:rPr>
        <w:t xml:space="preserve"> </w:t>
      </w:r>
      <w:r w:rsidR="005A3849" w:rsidRPr="005A3849">
        <w:rPr>
          <w:rFonts w:ascii="Arial" w:hAnsi="Arial" w:cs="Arial"/>
          <w:b/>
          <w:bCs/>
        </w:rPr>
        <w:t>Instituto de Planeación para el Desarrollo Urbano del Municipio de Benito Juárez</w:t>
      </w:r>
      <w:r w:rsidR="00257CE6" w:rsidRPr="009879F6">
        <w:rPr>
          <w:rFonts w:ascii="Arial" w:hAnsi="Arial" w:cs="Arial"/>
          <w:b/>
          <w:bCs/>
        </w:rPr>
        <w:t>.</w:t>
      </w:r>
    </w:p>
    <w:p w14:paraId="641736BF" w14:textId="77777777" w:rsidR="00E95869" w:rsidRPr="003A6102" w:rsidRDefault="00E95869" w:rsidP="00B93F1F">
      <w:pPr>
        <w:spacing w:line="360" w:lineRule="auto"/>
        <w:ind w:right="190"/>
        <w:jc w:val="both"/>
        <w:rPr>
          <w:rFonts w:ascii="Arial" w:hAnsi="Arial" w:cs="Arial"/>
          <w:bCs/>
        </w:rPr>
      </w:pPr>
    </w:p>
    <w:p w14:paraId="78959168" w14:textId="77777777" w:rsidR="00CB614F" w:rsidRPr="00CB614F" w:rsidRDefault="00CB614F" w:rsidP="00CB614F">
      <w:pPr>
        <w:spacing w:line="360" w:lineRule="auto"/>
        <w:ind w:right="190"/>
        <w:jc w:val="both"/>
        <w:rPr>
          <w:rFonts w:ascii="Arial" w:hAnsi="Arial" w:cs="Arial"/>
        </w:rPr>
      </w:pPr>
      <w:r w:rsidRPr="00CB614F">
        <w:rPr>
          <w:rFonts w:ascii="Arial" w:hAnsi="Arial" w:cs="Arial"/>
        </w:rPr>
        <w:t>En la Cuenta Pública del Instituto de Planeación para el Desarrollo Urbano del Municipio de Benito Juárez, correspondiente al ejercicio fiscal 2021, se encuentran reflejados los ingresos obtenidos y gastos aplicados de recursos Municipales. La Cuenta Pública fue entregada a la Auditoría Superior del Estado, en fecha 29 de abril de 2022, con oficio No. MBJ/PM/DGIPDU/TUA/092/2022.</w:t>
      </w:r>
    </w:p>
    <w:p w14:paraId="1CF82B75" w14:textId="77777777" w:rsidR="00CB614F" w:rsidRPr="003A6102" w:rsidRDefault="00CB614F" w:rsidP="00CB614F">
      <w:pPr>
        <w:spacing w:line="360" w:lineRule="auto"/>
        <w:ind w:right="190"/>
        <w:jc w:val="both"/>
        <w:rPr>
          <w:rFonts w:ascii="Arial" w:hAnsi="Arial" w:cs="Arial"/>
        </w:rPr>
      </w:pPr>
    </w:p>
    <w:p w14:paraId="1F01C9F4" w14:textId="680D9562" w:rsidR="0051225F" w:rsidRDefault="00CB614F" w:rsidP="00CB614F">
      <w:pPr>
        <w:spacing w:line="360" w:lineRule="auto"/>
        <w:ind w:right="190"/>
        <w:jc w:val="both"/>
        <w:rPr>
          <w:rFonts w:ascii="Arial" w:hAnsi="Arial" w:cs="Arial"/>
        </w:rPr>
      </w:pPr>
      <w:r w:rsidRPr="00CB614F">
        <w:rPr>
          <w:rFonts w:ascii="Arial" w:hAnsi="Arial" w:cs="Arial"/>
        </w:rPr>
        <w:t>El C. Auditor Superior del Estado de Quintana Roo, de conformidad con lo dispuesto en los artículos 8, 19 fracción I, y 86 fracción IV, de la Ley de Fiscalización y Rendición de Cuentas del Estado de Quintana Roo, aprobó en fecha 15 de febrero</w:t>
      </w:r>
      <w:r w:rsidR="007B7B14">
        <w:rPr>
          <w:rFonts w:ascii="Arial" w:hAnsi="Arial" w:cs="Arial"/>
        </w:rPr>
        <w:t xml:space="preserve"> de 2022,</w:t>
      </w:r>
      <w:r w:rsidRPr="00CB614F">
        <w:rPr>
          <w:rFonts w:ascii="Arial" w:hAnsi="Arial" w:cs="Arial"/>
        </w:rPr>
        <w:t xml:space="preserve"> el Programa Anual de Auditorías, Visitas e Inspecciones (PAAVI), correspondiente al año 2022, para la fiscalización superior de la Cuenta Pública 2021, el cual fue expedido y publicado en el portal web de la Auditoría Superior del Estado de Quintana Roo.</w:t>
      </w:r>
    </w:p>
    <w:p w14:paraId="4DF29D9D" w14:textId="3DC957DF" w:rsidR="00A81B03" w:rsidRPr="003A6102" w:rsidRDefault="00A81B03" w:rsidP="00B93F1F">
      <w:pPr>
        <w:spacing w:line="360" w:lineRule="auto"/>
        <w:ind w:right="190"/>
        <w:jc w:val="both"/>
        <w:rPr>
          <w:rFonts w:ascii="Arial" w:hAnsi="Arial" w:cs="Arial"/>
        </w:rPr>
      </w:pPr>
      <w:bookmarkStart w:id="3" w:name="_Hlk11404920"/>
    </w:p>
    <w:p w14:paraId="1F84C5BA" w14:textId="0A8C2692"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del</w:t>
      </w:r>
      <w:r w:rsidR="00B0575C" w:rsidRPr="004408EB">
        <w:rPr>
          <w:rFonts w:ascii="Arial" w:hAnsi="Arial" w:cs="Arial"/>
          <w:bCs/>
        </w:rPr>
        <w:t xml:space="preserve"> </w:t>
      </w:r>
      <w:r w:rsidR="00F7333B" w:rsidRPr="00F7333B">
        <w:rPr>
          <w:rFonts w:ascii="Arial" w:hAnsi="Arial" w:cs="Arial"/>
          <w:b/>
          <w:bCs/>
        </w:rPr>
        <w:t>Instituto de Planeación para el Desarrollo Urbano del Municipio de Benito Juárez</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B614F">
        <w:rPr>
          <w:rFonts w:ascii="Arial" w:hAnsi="Arial" w:cs="Arial"/>
          <w:bCs/>
        </w:rPr>
        <w:t>2021</w:t>
      </w:r>
      <w:r w:rsidRPr="009879F6">
        <w:rPr>
          <w:rFonts w:ascii="Arial" w:hAnsi="Arial" w:cs="Arial"/>
        </w:rPr>
        <w:t>.</w:t>
      </w:r>
    </w:p>
    <w:p w14:paraId="796A7F6C" w14:textId="77777777" w:rsidR="00992590" w:rsidRDefault="00992590" w:rsidP="00B93F1F">
      <w:pPr>
        <w:spacing w:line="360" w:lineRule="auto"/>
        <w:ind w:right="190"/>
        <w:rPr>
          <w:rFonts w:ascii="Arial" w:hAnsi="Arial" w:cs="Arial"/>
          <w:b/>
          <w:bCs/>
          <w:sz w:val="16"/>
          <w:szCs w:val="16"/>
        </w:rPr>
      </w:pPr>
    </w:p>
    <w:p w14:paraId="71FF1A10" w14:textId="77777777" w:rsidR="00992590" w:rsidRDefault="00992590" w:rsidP="00B93F1F">
      <w:pPr>
        <w:spacing w:line="360" w:lineRule="auto"/>
        <w:ind w:right="190"/>
        <w:rPr>
          <w:rFonts w:ascii="Arial" w:hAnsi="Arial" w:cs="Arial"/>
          <w:b/>
          <w:bCs/>
        </w:rPr>
      </w:pPr>
    </w:p>
    <w:p w14:paraId="46DE675A" w14:textId="77777777" w:rsidR="00992590" w:rsidRDefault="00992590" w:rsidP="00B93F1F">
      <w:pPr>
        <w:spacing w:line="360" w:lineRule="auto"/>
        <w:ind w:right="190"/>
        <w:rPr>
          <w:rFonts w:ascii="Arial" w:hAnsi="Arial" w:cs="Arial"/>
          <w:b/>
          <w:bCs/>
        </w:rPr>
      </w:pPr>
    </w:p>
    <w:p w14:paraId="42BFFED1" w14:textId="39E0827A"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992590" w:rsidRDefault="00A35B86" w:rsidP="00B93F1F">
      <w:pPr>
        <w:spacing w:line="360" w:lineRule="auto"/>
        <w:ind w:right="190"/>
        <w:rPr>
          <w:rFonts w:ascii="Arial" w:hAnsi="Arial" w:cs="Arial"/>
          <w:b/>
          <w:bCs/>
          <w:sz w:val="14"/>
          <w:szCs w:val="14"/>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lastRenderedPageBreak/>
        <w:t>D</w:t>
      </w:r>
      <w:r w:rsidR="002913A5">
        <w:rPr>
          <w:rFonts w:ascii="Arial" w:hAnsi="Arial" w:cs="Arial"/>
          <w:b/>
        </w:rPr>
        <w:t>e su Creación y Objeto</w:t>
      </w:r>
    </w:p>
    <w:p w14:paraId="4B8FBBDE" w14:textId="77777777" w:rsidR="00725249" w:rsidRPr="00725249" w:rsidRDefault="00725249" w:rsidP="00F7333B">
      <w:pPr>
        <w:spacing w:line="360" w:lineRule="auto"/>
        <w:ind w:right="190"/>
        <w:jc w:val="both"/>
        <w:rPr>
          <w:rFonts w:ascii="Arial" w:hAnsi="Arial" w:cs="Arial"/>
          <w:b/>
          <w:sz w:val="16"/>
          <w:szCs w:val="16"/>
        </w:rPr>
      </w:pPr>
    </w:p>
    <w:p w14:paraId="7F13BB37" w14:textId="43A5D2AB" w:rsidR="00F7333B" w:rsidRPr="00F7333B" w:rsidRDefault="00F7333B" w:rsidP="00F7333B">
      <w:pPr>
        <w:spacing w:line="360" w:lineRule="auto"/>
        <w:ind w:right="190"/>
        <w:jc w:val="both"/>
        <w:rPr>
          <w:rFonts w:ascii="Arial" w:hAnsi="Arial" w:cs="Arial"/>
        </w:rPr>
      </w:pPr>
      <w:r w:rsidRPr="00F7333B">
        <w:rPr>
          <w:rFonts w:ascii="Arial" w:hAnsi="Arial" w:cs="Arial"/>
          <w:b/>
        </w:rPr>
        <w:t>El Instituto de Planeación para el Desarrollo Urbano del Municipio de Benito Juárez</w:t>
      </w:r>
      <w:r w:rsidRPr="00F7333B">
        <w:rPr>
          <w:rFonts w:ascii="Arial" w:hAnsi="Arial" w:cs="Arial"/>
        </w:rPr>
        <w:t>, se crea mediante acuerdo de la Quincuagésima Sesión Ordinaria del Honorable Ayuntamiento de Benito Juárez el día 28 de junio de 2001, como un Organismo Público Descentralizado de la Administración Municipal especializado en la planeación del desarrollo urbano de este municipio; mismo que fue publicado en el Periódico Oficial del Estado de Quintana Roo el 30 de julio de 2001, con residencia en la ciudad de Cancún, Quintana Roo.</w:t>
      </w:r>
    </w:p>
    <w:p w14:paraId="33022132" w14:textId="77777777" w:rsidR="00F7333B" w:rsidRPr="00C26EF9" w:rsidRDefault="00F7333B" w:rsidP="00F7333B">
      <w:pPr>
        <w:spacing w:line="360" w:lineRule="auto"/>
        <w:ind w:right="190"/>
        <w:jc w:val="both"/>
        <w:rPr>
          <w:rFonts w:ascii="Arial" w:hAnsi="Arial" w:cs="Arial"/>
          <w:sz w:val="16"/>
          <w:szCs w:val="16"/>
        </w:rPr>
      </w:pPr>
    </w:p>
    <w:p w14:paraId="1747A311" w14:textId="3AA5E3E5" w:rsidR="005B3690" w:rsidRPr="009879F6" w:rsidRDefault="00F7333B" w:rsidP="00F7333B">
      <w:pPr>
        <w:spacing w:line="360" w:lineRule="auto"/>
        <w:ind w:right="190"/>
        <w:jc w:val="both"/>
        <w:rPr>
          <w:rFonts w:ascii="Arial" w:hAnsi="Arial" w:cs="Arial"/>
        </w:rPr>
      </w:pPr>
      <w:r w:rsidRPr="00F7333B">
        <w:rPr>
          <w:rFonts w:ascii="Arial" w:hAnsi="Arial" w:cs="Arial"/>
        </w:rPr>
        <w:t>El Instituto de Planeación</w:t>
      </w:r>
      <w:r w:rsidR="00B80A55">
        <w:rPr>
          <w:rFonts w:ascii="Arial" w:hAnsi="Arial" w:cs="Arial"/>
        </w:rPr>
        <w:t xml:space="preserve"> el</w:t>
      </w:r>
      <w:r w:rsidRPr="00F7333B">
        <w:rPr>
          <w:rFonts w:ascii="Arial" w:hAnsi="Arial" w:cs="Arial"/>
        </w:rPr>
        <w:t xml:space="preserve"> para Desarrollo Urbano del Municipio de Benito Juárez, tiene como finalidad: Asesorar técnicamente al Ayuntamiento y a las dependencias de la Administración Pública Municipal en todos los aspectos relacionados con el desarrollo urbano; realizar de manera integral las investigaciones y consultas que sean necesarias para el adecuado sustento y fundamentación de los planes y programas de desarrollo urbano; elaborar los planes y programas de desarrollo urbano y establecer los lineamientos y la metodología de su instrumentación; crear un sistema de información sobre todo lo relacionado con la planeación del desarrollo urbano del Municipio y ser el órgano normativo del proceso de planeación del desarrollo urbano del Municipio de Benito Juárez.</w:t>
      </w:r>
    </w:p>
    <w:p w14:paraId="52027628" w14:textId="376F1DF7" w:rsidR="00D235A1" w:rsidRPr="00C26EF9" w:rsidRDefault="00D235A1" w:rsidP="00B93F1F">
      <w:pPr>
        <w:spacing w:line="360" w:lineRule="auto"/>
        <w:ind w:right="190"/>
        <w:jc w:val="both"/>
        <w:rPr>
          <w:rFonts w:ascii="Arial" w:hAnsi="Arial" w:cs="Arial"/>
          <w:b/>
          <w:bCs/>
          <w:sz w:val="16"/>
          <w:szCs w:val="16"/>
        </w:rPr>
      </w:pPr>
    </w:p>
    <w:p w14:paraId="1C2BAF1F" w14:textId="0312CDD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Y EGRESOS</w:t>
      </w:r>
    </w:p>
    <w:p w14:paraId="52E9F554" w14:textId="77777777" w:rsidR="00C47B98" w:rsidRPr="00C26EF9" w:rsidRDefault="00C47B98" w:rsidP="00B93F1F">
      <w:pPr>
        <w:spacing w:line="360" w:lineRule="auto"/>
        <w:ind w:right="190"/>
        <w:jc w:val="both"/>
        <w:rPr>
          <w:rFonts w:ascii="Arial" w:hAnsi="Arial" w:cs="Arial"/>
          <w:b/>
          <w:bCs/>
          <w:sz w:val="16"/>
          <w:szCs w:val="16"/>
        </w:rPr>
      </w:pPr>
    </w:p>
    <w:p w14:paraId="3E56BA6B" w14:textId="12C36F13" w:rsidR="00F248ED" w:rsidRDefault="00926E86" w:rsidP="00C26EF9">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6E88F58E" w14:textId="77777777" w:rsidR="00C26EF9" w:rsidRPr="00C26EF9" w:rsidRDefault="00C26EF9" w:rsidP="00C26EF9">
      <w:pPr>
        <w:spacing w:line="360" w:lineRule="auto"/>
        <w:ind w:right="190"/>
        <w:jc w:val="both"/>
        <w:rPr>
          <w:rFonts w:ascii="Arial" w:hAnsi="Arial" w:cs="Arial"/>
          <w:b/>
          <w:bCs/>
          <w:sz w:val="16"/>
          <w:szCs w:val="16"/>
        </w:rPr>
      </w:pPr>
    </w:p>
    <w:p w14:paraId="03D99853" w14:textId="6E1FA506" w:rsidR="00AA50F2" w:rsidRDefault="003A7F34" w:rsidP="004B0533">
      <w:pPr>
        <w:pStyle w:val="Prrafodelista"/>
        <w:numPr>
          <w:ilvl w:val="0"/>
          <w:numId w:val="22"/>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14:paraId="4F0ADAC1" w14:textId="77777777" w:rsidR="00F248ED" w:rsidRPr="00C26EF9" w:rsidRDefault="00F248ED" w:rsidP="00F248ED">
      <w:pPr>
        <w:pStyle w:val="Prrafodelista"/>
        <w:spacing w:line="360" w:lineRule="auto"/>
        <w:ind w:left="284"/>
        <w:jc w:val="both"/>
        <w:rPr>
          <w:rFonts w:ascii="Arial" w:hAnsi="Arial" w:cs="Arial"/>
          <w:b/>
          <w:bCs/>
          <w:sz w:val="16"/>
          <w:szCs w:val="16"/>
        </w:rPr>
      </w:pPr>
    </w:p>
    <w:p w14:paraId="771201AC" w14:textId="2A0D47E3" w:rsidR="00AA50F2" w:rsidRPr="009879F6" w:rsidRDefault="00AA50F2" w:rsidP="00992590">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al</w:t>
      </w:r>
      <w:r w:rsidRPr="009879F6">
        <w:rPr>
          <w:rFonts w:ascii="Arial" w:hAnsi="Arial" w:cs="Arial"/>
          <w:bCs/>
        </w:rPr>
        <w:t xml:space="preserve"> </w:t>
      </w:r>
      <w:r w:rsidR="00F7333B" w:rsidRPr="00F7333B">
        <w:rPr>
          <w:rFonts w:ascii="Arial" w:hAnsi="Arial" w:cs="Arial"/>
          <w:b/>
          <w:bCs/>
        </w:rPr>
        <w:t>Instituto de Planeación para el Desarrollo Urbano del Municipio de Benito Juárez</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3699"/>
        <w:gridCol w:w="6840"/>
      </w:tblGrid>
      <w:tr w:rsidR="00AA50F2" w:rsidRPr="009879F6" w14:paraId="7B2B84D6" w14:textId="77777777" w:rsidTr="006F0C53">
        <w:trPr>
          <w:trHeight w:val="678"/>
          <w:tblHeader/>
          <w:jc w:val="center"/>
        </w:trPr>
        <w:tc>
          <w:tcPr>
            <w:tcW w:w="1755" w:type="pct"/>
            <w:shd w:val="clear" w:color="auto" w:fill="auto"/>
          </w:tcPr>
          <w:p w14:paraId="08D72471" w14:textId="0823BB21" w:rsidR="00AA50F2" w:rsidRPr="009879F6" w:rsidRDefault="00CB614F" w:rsidP="00B93F1F">
            <w:pPr>
              <w:spacing w:line="360" w:lineRule="auto"/>
              <w:ind w:right="190"/>
              <w:jc w:val="both"/>
              <w:rPr>
                <w:rFonts w:ascii="Arial" w:hAnsi="Arial" w:cs="Arial"/>
                <w:b/>
                <w:bCs/>
              </w:rPr>
            </w:pPr>
            <w:r w:rsidRPr="00CB614F">
              <w:rPr>
                <w:rFonts w:ascii="Arial" w:hAnsi="Arial" w:cs="Arial"/>
                <w:b/>
                <w:bCs/>
              </w:rPr>
              <w:lastRenderedPageBreak/>
              <w:t>21-AEMF-E-GOB-084-212</w:t>
            </w:r>
          </w:p>
        </w:tc>
        <w:tc>
          <w:tcPr>
            <w:tcW w:w="3245" w:type="pct"/>
            <w:shd w:val="clear" w:color="auto" w:fill="auto"/>
          </w:tcPr>
          <w:p w14:paraId="409DA764" w14:textId="49B3DB64" w:rsidR="00AA50F2" w:rsidRPr="009879F6" w:rsidRDefault="006F0C53" w:rsidP="00F81F59">
            <w:pPr>
              <w:spacing w:line="360" w:lineRule="auto"/>
              <w:ind w:right="190"/>
              <w:jc w:val="both"/>
              <w:rPr>
                <w:rFonts w:ascii="Arial" w:hAnsi="Arial" w:cs="Arial"/>
                <w:bCs/>
              </w:rPr>
            </w:pPr>
            <w:r w:rsidRPr="006F0C53">
              <w:rPr>
                <w:rFonts w:ascii="Arial" w:hAnsi="Arial" w:cs="Arial"/>
                <w:bCs/>
              </w:rPr>
              <w:t>“Auditoría de Cumplimiento Financiero de Ingresos y  Otros Beneficios; Gastos y Otras Pérdidas”</w:t>
            </w:r>
          </w:p>
        </w:tc>
      </w:tr>
    </w:tbl>
    <w:p w14:paraId="61416279" w14:textId="3335A387" w:rsidR="005D1DA3" w:rsidRPr="00C26EF9" w:rsidRDefault="005D1DA3" w:rsidP="00B93F1F">
      <w:pPr>
        <w:spacing w:line="360" w:lineRule="auto"/>
        <w:jc w:val="both"/>
        <w:rPr>
          <w:rFonts w:ascii="Arial" w:hAnsi="Arial" w:cs="Arial"/>
          <w:b/>
          <w:bCs/>
          <w:sz w:val="16"/>
          <w:szCs w:val="16"/>
        </w:rPr>
      </w:pPr>
    </w:p>
    <w:p w14:paraId="25C0B2ED" w14:textId="38CEBEB3"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187601F" w14:textId="77777777" w:rsidR="006F0C53" w:rsidRPr="00C26EF9" w:rsidRDefault="006F0C53" w:rsidP="006F0C53">
      <w:pPr>
        <w:spacing w:line="360" w:lineRule="auto"/>
        <w:ind w:right="190"/>
        <w:jc w:val="both"/>
        <w:rPr>
          <w:rFonts w:ascii="Arial" w:hAnsi="Arial" w:cs="Arial"/>
          <w:bCs/>
          <w:sz w:val="16"/>
          <w:szCs w:val="16"/>
        </w:rPr>
      </w:pPr>
    </w:p>
    <w:p w14:paraId="06DD078E" w14:textId="5282BCE7" w:rsidR="00AA50F2" w:rsidRPr="00AA50F2" w:rsidRDefault="007A73B7" w:rsidP="00B93F1F">
      <w:pPr>
        <w:spacing w:line="360" w:lineRule="auto"/>
        <w:jc w:val="both"/>
        <w:rPr>
          <w:rFonts w:ascii="Arial" w:hAnsi="Arial" w:cs="Arial"/>
          <w:bCs/>
        </w:rPr>
      </w:pPr>
      <w:r>
        <w:rPr>
          <w:rFonts w:ascii="Arial" w:hAnsi="Arial" w:cs="Arial"/>
          <w:bCs/>
        </w:rPr>
        <w:t>F</w:t>
      </w:r>
      <w:r w:rsidRPr="007A73B7">
        <w:rPr>
          <w:rFonts w:ascii="Arial" w:hAnsi="Arial" w:cs="Arial"/>
          <w:bCs/>
        </w:rPr>
        <w:t>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4B2D6543" w14:textId="77777777" w:rsidR="007A73B7" w:rsidRPr="00C26EF9" w:rsidRDefault="007A73B7" w:rsidP="00B93F1F">
      <w:pPr>
        <w:spacing w:line="360" w:lineRule="auto"/>
        <w:jc w:val="both"/>
        <w:rPr>
          <w:rFonts w:ascii="Arial" w:hAnsi="Arial" w:cs="Arial"/>
          <w:b/>
          <w:bCs/>
          <w:sz w:val="16"/>
          <w:szCs w:val="16"/>
        </w:rPr>
      </w:pPr>
    </w:p>
    <w:p w14:paraId="600E1A12" w14:textId="51A1E72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ACEEA36" w14:textId="77777777" w:rsidR="00D66316" w:rsidRPr="00C26EF9" w:rsidRDefault="00D66316" w:rsidP="00D66316">
      <w:pPr>
        <w:spacing w:line="360" w:lineRule="auto"/>
        <w:ind w:right="190"/>
        <w:jc w:val="both"/>
        <w:rPr>
          <w:rFonts w:ascii="Arial" w:hAnsi="Arial" w:cs="Arial"/>
          <w:b/>
          <w:sz w:val="16"/>
          <w:szCs w:val="16"/>
        </w:rPr>
      </w:pPr>
    </w:p>
    <w:p w14:paraId="12121B08" w14:textId="0EF7734E" w:rsidR="00D66316" w:rsidRPr="000B24C9" w:rsidRDefault="00FD75EC" w:rsidP="00D66316">
      <w:pPr>
        <w:spacing w:line="360" w:lineRule="auto"/>
        <w:ind w:right="190"/>
        <w:jc w:val="both"/>
        <w:rPr>
          <w:rFonts w:ascii="Arial" w:hAnsi="Arial" w:cs="Arial"/>
          <w:b/>
        </w:rPr>
      </w:pPr>
      <w:r>
        <w:rPr>
          <w:rFonts w:ascii="Arial" w:hAnsi="Arial" w:cs="Arial"/>
          <w:b/>
        </w:rPr>
        <w:t>Ingresos Devengados</w:t>
      </w:r>
    </w:p>
    <w:p w14:paraId="180B1443" w14:textId="77777777" w:rsidR="00AA50F2" w:rsidRPr="00C26EF9" w:rsidRDefault="00AA50F2" w:rsidP="00B93F1F">
      <w:pPr>
        <w:spacing w:line="360" w:lineRule="auto"/>
        <w:jc w:val="both"/>
        <w:rPr>
          <w:rFonts w:ascii="Arial" w:hAnsi="Arial" w:cs="Arial"/>
          <w:sz w:val="16"/>
          <w:szCs w:val="16"/>
        </w:rPr>
      </w:pPr>
    </w:p>
    <w:p w14:paraId="7C14FB25" w14:textId="3533A4FC"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BC2F9E" w:rsidRPr="00BC2F9E">
        <w:rPr>
          <w:rFonts w:ascii="Arial" w:hAnsi="Arial" w:cs="Arial"/>
        </w:rPr>
        <w:t>$3,225,594.30</w:t>
      </w:r>
    </w:p>
    <w:p w14:paraId="4BF3AC1B" w14:textId="77777777" w:rsidR="00A720AA" w:rsidRPr="00C26EF9" w:rsidRDefault="00A720AA" w:rsidP="00B93F1F">
      <w:pPr>
        <w:spacing w:line="360" w:lineRule="auto"/>
        <w:rPr>
          <w:rFonts w:ascii="Arial" w:hAnsi="Arial" w:cs="Arial"/>
          <w:sz w:val="16"/>
          <w:szCs w:val="16"/>
        </w:rPr>
      </w:pPr>
      <w:bookmarkStart w:id="4" w:name="_Toc518907881"/>
      <w:bookmarkStart w:id="5" w:name="_Toc520196704"/>
    </w:p>
    <w:p w14:paraId="5E1E76C7" w14:textId="190807CF" w:rsidR="00A720AA" w:rsidRPr="009879F6" w:rsidRDefault="00A720AA" w:rsidP="00B93F1F">
      <w:pPr>
        <w:spacing w:line="360" w:lineRule="auto"/>
        <w:rPr>
          <w:rFonts w:ascii="Arial" w:hAnsi="Arial" w:cs="Arial"/>
        </w:rPr>
      </w:pPr>
      <w:r w:rsidRPr="009879F6">
        <w:rPr>
          <w:rFonts w:ascii="Arial" w:hAnsi="Arial" w:cs="Arial"/>
          <w:b/>
        </w:rPr>
        <w:t>Población Objetivo:</w:t>
      </w:r>
      <w:r w:rsidR="00BC2F9E">
        <w:rPr>
          <w:rFonts w:ascii="Arial" w:hAnsi="Arial" w:cs="Arial"/>
          <w:b/>
        </w:rPr>
        <w:t xml:space="preserve"> </w:t>
      </w:r>
      <w:r w:rsidR="00BC2F9E" w:rsidRPr="00BC2F9E">
        <w:rPr>
          <w:rFonts w:ascii="Arial" w:hAnsi="Arial" w:cs="Arial"/>
        </w:rPr>
        <w:t>$3,225,594.30</w:t>
      </w:r>
    </w:p>
    <w:p w14:paraId="51BF8A82" w14:textId="77777777" w:rsidR="00E34202" w:rsidRPr="00C26EF9" w:rsidRDefault="00E34202" w:rsidP="00B93F1F">
      <w:pPr>
        <w:spacing w:line="360" w:lineRule="auto"/>
        <w:rPr>
          <w:rFonts w:ascii="Arial" w:hAnsi="Arial" w:cs="Arial"/>
          <w:sz w:val="16"/>
          <w:szCs w:val="16"/>
        </w:rPr>
      </w:pPr>
    </w:p>
    <w:p w14:paraId="3C316B61" w14:textId="1716225D"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A46F16">
        <w:rPr>
          <w:rFonts w:ascii="Arial" w:hAnsi="Arial" w:cs="Arial"/>
        </w:rPr>
        <w:t>2,975,594.30</w:t>
      </w:r>
    </w:p>
    <w:p w14:paraId="4EF12D06" w14:textId="77777777" w:rsidR="00AA50F2" w:rsidRPr="00C26EF9" w:rsidRDefault="00AA50F2" w:rsidP="00B93F1F">
      <w:pPr>
        <w:spacing w:line="360" w:lineRule="auto"/>
        <w:rPr>
          <w:rFonts w:ascii="Arial" w:hAnsi="Arial" w:cs="Arial"/>
          <w:sz w:val="16"/>
          <w:szCs w:val="16"/>
        </w:rPr>
      </w:pPr>
    </w:p>
    <w:p w14:paraId="15590F48" w14:textId="1716AF96"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7D5A24">
        <w:rPr>
          <w:rFonts w:ascii="Arial" w:hAnsi="Arial" w:cs="Arial"/>
        </w:rPr>
        <w:t>92.2</w:t>
      </w:r>
      <w:r w:rsidR="00A46F16">
        <w:rPr>
          <w:rFonts w:ascii="Arial" w:hAnsi="Arial" w:cs="Arial"/>
        </w:rPr>
        <w:t>5</w:t>
      </w:r>
      <w:r w:rsidR="00AA50F2" w:rsidRPr="009879F6">
        <w:rPr>
          <w:rFonts w:ascii="Arial" w:hAnsi="Arial" w:cs="Arial"/>
        </w:rPr>
        <w:t>%</w:t>
      </w:r>
    </w:p>
    <w:p w14:paraId="791AC284" w14:textId="77777777" w:rsidR="00725249" w:rsidRDefault="00725249" w:rsidP="002E25A3">
      <w:pPr>
        <w:spacing w:line="360" w:lineRule="auto"/>
        <w:ind w:right="190"/>
        <w:jc w:val="both"/>
        <w:rPr>
          <w:rFonts w:ascii="Arial" w:hAnsi="Arial" w:cs="Arial"/>
        </w:rPr>
      </w:pPr>
    </w:p>
    <w:p w14:paraId="39E7834D" w14:textId="37B36AF3"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m</w:t>
      </w:r>
      <w:r w:rsidR="007A73B7">
        <w:rPr>
          <w:rFonts w:ascii="Arial" w:hAnsi="Arial" w:cs="Arial"/>
        </w:rPr>
        <w:t>unicipales</w:t>
      </w:r>
      <w:r w:rsidRPr="002E2B2B">
        <w:rPr>
          <w:rFonts w:ascii="Arial" w:hAnsi="Arial" w:cs="Arial"/>
        </w:rPr>
        <w:t>.</w:t>
      </w:r>
    </w:p>
    <w:p w14:paraId="443836F7" w14:textId="77777777" w:rsidR="007E7538" w:rsidRPr="00C26EF9" w:rsidRDefault="007E7538" w:rsidP="00FC2B31">
      <w:pPr>
        <w:spacing w:line="360" w:lineRule="auto"/>
        <w:ind w:right="190"/>
        <w:jc w:val="both"/>
        <w:rPr>
          <w:rFonts w:ascii="Arial" w:hAnsi="Arial" w:cs="Arial"/>
          <w:sz w:val="16"/>
          <w:szCs w:val="16"/>
        </w:rPr>
      </w:pPr>
    </w:p>
    <w:p w14:paraId="6C19E72B" w14:textId="11FEC00A" w:rsidR="00992590" w:rsidRDefault="00E34202" w:rsidP="00D66316">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y otros beneficios</w:t>
      </w:r>
      <w:r w:rsidR="007A73B7">
        <w:rPr>
          <w:rFonts w:ascii="Arial" w:hAnsi="Arial" w:cs="Arial"/>
        </w:rPr>
        <w:t xml:space="preserve"> 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BC2F9E">
        <w:rPr>
          <w:rFonts w:ascii="Arial" w:hAnsi="Arial" w:cs="Arial"/>
          <w:bCs/>
        </w:rPr>
        <w:t>2021</w:t>
      </w:r>
      <w:r w:rsidR="00C26EF9">
        <w:rPr>
          <w:rFonts w:ascii="Arial" w:hAnsi="Arial" w:cs="Arial"/>
        </w:rPr>
        <w:t>.</w:t>
      </w:r>
    </w:p>
    <w:p w14:paraId="751A0D55" w14:textId="77777777" w:rsidR="00E07986" w:rsidRPr="00E07986" w:rsidRDefault="00E07986" w:rsidP="00D66316">
      <w:pPr>
        <w:spacing w:line="360" w:lineRule="auto"/>
        <w:ind w:right="190"/>
        <w:jc w:val="both"/>
        <w:rPr>
          <w:rFonts w:ascii="Arial" w:hAnsi="Arial" w:cs="Arial"/>
        </w:rPr>
      </w:pPr>
    </w:p>
    <w:p w14:paraId="5F96A980" w14:textId="72957E44" w:rsidR="00D66316" w:rsidRPr="000B24C9" w:rsidRDefault="00FD75EC" w:rsidP="00D66316">
      <w:pPr>
        <w:spacing w:line="360" w:lineRule="auto"/>
        <w:ind w:right="190"/>
        <w:jc w:val="both"/>
        <w:rPr>
          <w:rFonts w:ascii="Arial" w:hAnsi="Arial" w:cs="Arial"/>
          <w:b/>
        </w:rPr>
      </w:pPr>
      <w:r>
        <w:rPr>
          <w:rFonts w:ascii="Arial" w:hAnsi="Arial" w:cs="Arial"/>
          <w:b/>
        </w:rPr>
        <w:lastRenderedPageBreak/>
        <w:t>Egresos Devengados</w:t>
      </w:r>
    </w:p>
    <w:p w14:paraId="31F16B04" w14:textId="77777777" w:rsidR="00D66316" w:rsidRPr="00C26EF9" w:rsidRDefault="00D66316" w:rsidP="00D66316">
      <w:pPr>
        <w:spacing w:line="360" w:lineRule="auto"/>
        <w:ind w:right="190"/>
        <w:jc w:val="both"/>
        <w:rPr>
          <w:rFonts w:ascii="Arial" w:hAnsi="Arial" w:cs="Arial"/>
          <w:b/>
          <w:sz w:val="16"/>
          <w:szCs w:val="16"/>
        </w:rPr>
      </w:pPr>
    </w:p>
    <w:p w14:paraId="15A3584A" w14:textId="3DB6DB46" w:rsidR="00D66316" w:rsidRPr="000B24C9" w:rsidRDefault="00D66316" w:rsidP="00D66316">
      <w:pPr>
        <w:spacing w:line="360" w:lineRule="auto"/>
        <w:ind w:right="190"/>
        <w:jc w:val="both"/>
        <w:rPr>
          <w:rFonts w:ascii="Arial" w:hAnsi="Arial" w:cs="Arial"/>
          <w:color w:val="000000"/>
        </w:rPr>
      </w:pPr>
      <w:r w:rsidRPr="000B24C9">
        <w:rPr>
          <w:rFonts w:ascii="Arial" w:hAnsi="Arial" w:cs="Arial"/>
          <w:b/>
        </w:rPr>
        <w:t xml:space="preserve">Universo: </w:t>
      </w:r>
      <w:r w:rsidR="00667DE1" w:rsidRPr="00667DE1">
        <w:rPr>
          <w:rFonts w:ascii="Arial" w:hAnsi="Arial" w:cs="Arial"/>
          <w:color w:val="000000"/>
        </w:rPr>
        <w:t>$3,023,607.00</w:t>
      </w:r>
    </w:p>
    <w:p w14:paraId="367ECE93" w14:textId="77777777" w:rsidR="00D66316" w:rsidRPr="00C26EF9" w:rsidRDefault="00D66316" w:rsidP="00D66316">
      <w:pPr>
        <w:spacing w:line="360" w:lineRule="auto"/>
        <w:ind w:right="190"/>
        <w:jc w:val="both"/>
        <w:rPr>
          <w:rFonts w:ascii="Arial" w:hAnsi="Arial" w:cs="Arial"/>
          <w:color w:val="000000"/>
          <w:sz w:val="16"/>
          <w:szCs w:val="16"/>
        </w:rPr>
      </w:pPr>
    </w:p>
    <w:p w14:paraId="3A527F49" w14:textId="57FDE56B" w:rsidR="00D66316" w:rsidRPr="000B24C9" w:rsidRDefault="00D66316" w:rsidP="00FA4626">
      <w:pPr>
        <w:spacing w:line="360" w:lineRule="auto"/>
        <w:ind w:right="190"/>
        <w:jc w:val="both"/>
        <w:rPr>
          <w:rFonts w:ascii="Arial" w:hAnsi="Arial" w:cs="Arial"/>
          <w:b/>
        </w:rPr>
      </w:pPr>
      <w:r w:rsidRPr="000B24C9">
        <w:rPr>
          <w:rFonts w:ascii="Arial" w:hAnsi="Arial" w:cs="Arial"/>
          <w:b/>
        </w:rPr>
        <w:t xml:space="preserve">Población Objetivo: </w:t>
      </w:r>
      <w:r w:rsidR="00667DE1" w:rsidRPr="00667DE1">
        <w:rPr>
          <w:rFonts w:ascii="Arial" w:hAnsi="Arial" w:cs="Arial"/>
          <w:color w:val="000000"/>
        </w:rPr>
        <w:t>$3,023,607.00</w:t>
      </w:r>
    </w:p>
    <w:p w14:paraId="4F80816D" w14:textId="77777777" w:rsidR="00FA4626" w:rsidRPr="00C26EF9" w:rsidRDefault="00FA4626" w:rsidP="00D66316">
      <w:pPr>
        <w:widowControl w:val="0"/>
        <w:spacing w:line="360" w:lineRule="auto"/>
        <w:ind w:right="190"/>
        <w:jc w:val="both"/>
        <w:rPr>
          <w:rFonts w:ascii="Arial" w:hAnsi="Arial" w:cs="Arial"/>
          <w:b/>
          <w:sz w:val="16"/>
          <w:szCs w:val="16"/>
        </w:rPr>
      </w:pPr>
    </w:p>
    <w:p w14:paraId="09E9F874" w14:textId="4ADC3116"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8375B2">
        <w:rPr>
          <w:rFonts w:ascii="Arial" w:hAnsi="Arial" w:cs="Arial"/>
        </w:rPr>
        <w:t>$</w:t>
      </w:r>
      <w:r w:rsidR="00B50E37">
        <w:rPr>
          <w:rFonts w:ascii="Arial" w:hAnsi="Arial" w:cs="Arial"/>
        </w:rPr>
        <w:t>2,648,226.5</w:t>
      </w:r>
      <w:r w:rsidR="00667DE1" w:rsidRPr="00667DE1">
        <w:rPr>
          <w:rFonts w:ascii="Arial" w:hAnsi="Arial" w:cs="Arial"/>
        </w:rPr>
        <w:t>7</w:t>
      </w:r>
    </w:p>
    <w:p w14:paraId="6FED20F3" w14:textId="77777777" w:rsidR="00D66316" w:rsidRPr="00C26EF9" w:rsidRDefault="00D66316" w:rsidP="00D66316">
      <w:pPr>
        <w:widowControl w:val="0"/>
        <w:spacing w:line="360" w:lineRule="auto"/>
        <w:ind w:right="190"/>
        <w:jc w:val="both"/>
        <w:rPr>
          <w:rFonts w:ascii="Arial" w:hAnsi="Arial" w:cs="Arial"/>
          <w:sz w:val="16"/>
          <w:szCs w:val="16"/>
        </w:rPr>
      </w:pPr>
    </w:p>
    <w:p w14:paraId="77160DEC" w14:textId="63E47817"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667DE1">
        <w:rPr>
          <w:rFonts w:ascii="Arial" w:hAnsi="Arial" w:cs="Arial"/>
        </w:rPr>
        <w:t>87.59</w:t>
      </w:r>
      <w:r w:rsidR="00FA4626" w:rsidRPr="00FA4626">
        <w:rPr>
          <w:rFonts w:ascii="Arial" w:hAnsi="Arial" w:cs="Arial"/>
        </w:rPr>
        <w:t>%</w:t>
      </w:r>
    </w:p>
    <w:p w14:paraId="24211C7C" w14:textId="77777777" w:rsidR="00D66316" w:rsidRPr="00C26EF9" w:rsidRDefault="00D66316" w:rsidP="00D66316">
      <w:pPr>
        <w:widowControl w:val="0"/>
        <w:spacing w:line="360" w:lineRule="auto"/>
        <w:ind w:right="190"/>
        <w:jc w:val="both"/>
        <w:rPr>
          <w:rFonts w:ascii="Arial" w:hAnsi="Arial" w:cs="Arial"/>
          <w:sz w:val="16"/>
          <w:szCs w:val="16"/>
        </w:rPr>
      </w:pPr>
    </w:p>
    <w:p w14:paraId="254E7D5E" w14:textId="32112BF2" w:rsidR="00D66316" w:rsidRPr="000B24C9" w:rsidRDefault="00D66316" w:rsidP="00D66316">
      <w:pPr>
        <w:spacing w:line="360" w:lineRule="auto"/>
        <w:ind w:right="190"/>
        <w:jc w:val="both"/>
        <w:rPr>
          <w:rFonts w:ascii="Arial" w:hAnsi="Arial" w:cs="Arial"/>
        </w:rPr>
      </w:pPr>
      <w:r w:rsidRPr="000B24C9">
        <w:rPr>
          <w:rFonts w:ascii="Arial" w:hAnsi="Arial" w:cs="Arial"/>
        </w:rPr>
        <w:t xml:space="preserve">Durante el ejercicio auditado, el ente </w:t>
      </w:r>
      <w:proofErr w:type="spellStart"/>
      <w:r w:rsidRPr="000B24C9">
        <w:rPr>
          <w:rFonts w:ascii="Arial" w:hAnsi="Arial" w:cs="Arial"/>
        </w:rPr>
        <w:t>fiscalizado</w:t>
      </w:r>
      <w:proofErr w:type="spellEnd"/>
      <w:r w:rsidRPr="000B24C9">
        <w:rPr>
          <w:rFonts w:ascii="Arial" w:hAnsi="Arial" w:cs="Arial"/>
        </w:rPr>
        <w:t xml:space="preserve">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municipales.</w:t>
      </w:r>
    </w:p>
    <w:p w14:paraId="37FB9676" w14:textId="77777777" w:rsidR="00C26EF9" w:rsidRPr="00C26EF9" w:rsidRDefault="00C26EF9" w:rsidP="000F0B2F">
      <w:pPr>
        <w:spacing w:line="360" w:lineRule="auto"/>
        <w:ind w:right="190"/>
        <w:jc w:val="both"/>
        <w:rPr>
          <w:rFonts w:ascii="Arial" w:hAnsi="Arial" w:cs="Arial"/>
          <w:sz w:val="16"/>
          <w:szCs w:val="16"/>
        </w:rPr>
      </w:pPr>
    </w:p>
    <w:p w14:paraId="54DF7CBC" w14:textId="054FB266" w:rsidR="00535F8F" w:rsidRDefault="00D66316" w:rsidP="003A721E">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C56CF8">
        <w:rPr>
          <w:rFonts w:ascii="Arial" w:hAnsi="Arial" w:cs="Arial"/>
        </w:rPr>
        <w:t>egresos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077E0C">
        <w:rPr>
          <w:rFonts w:ascii="Arial" w:hAnsi="Arial" w:cs="Arial"/>
        </w:rPr>
        <w:t>Presupuesto de Egresos</w:t>
      </w:r>
      <w:bookmarkStart w:id="8" w:name="_GoBack"/>
      <w:bookmarkEnd w:id="8"/>
      <w:r w:rsidR="00077E0C">
        <w:rPr>
          <w:rFonts w:ascii="Arial" w:hAnsi="Arial" w:cs="Arial"/>
        </w:rPr>
        <w:t xml:space="preserve"> por Objeto del Gasto</w:t>
      </w:r>
      <w:r w:rsidRPr="009879F6">
        <w:rPr>
          <w:rFonts w:ascii="Arial" w:hAnsi="Arial" w:cs="Arial"/>
        </w:rPr>
        <w:t xml:space="preserve"> comprendido del 1º de enero al 31 de diciembre de </w:t>
      </w:r>
      <w:r w:rsidR="00667DE1">
        <w:rPr>
          <w:rFonts w:ascii="Arial" w:hAnsi="Arial" w:cs="Arial"/>
          <w:bCs/>
        </w:rPr>
        <w:t>2021</w:t>
      </w:r>
      <w:r w:rsidR="00C26EF9">
        <w:rPr>
          <w:rFonts w:ascii="Arial" w:hAnsi="Arial" w:cs="Arial"/>
        </w:rPr>
        <w:t>.</w:t>
      </w:r>
    </w:p>
    <w:p w14:paraId="3A817478" w14:textId="77777777" w:rsidR="00C26EF9" w:rsidRPr="00C26EF9" w:rsidRDefault="00C26EF9" w:rsidP="003A721E">
      <w:pPr>
        <w:spacing w:line="360" w:lineRule="auto"/>
        <w:ind w:right="190"/>
        <w:jc w:val="both"/>
        <w:rPr>
          <w:rFonts w:ascii="Arial" w:hAnsi="Arial" w:cs="Arial"/>
          <w:sz w:val="16"/>
          <w:szCs w:val="16"/>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0A2E6EA8" w14:textId="77777777" w:rsidR="00535F8F" w:rsidRPr="00C26EF9" w:rsidRDefault="00535F8F" w:rsidP="00FC2B31">
      <w:pPr>
        <w:tabs>
          <w:tab w:val="left" w:pos="9498"/>
        </w:tabs>
        <w:spacing w:line="360" w:lineRule="auto"/>
        <w:ind w:right="190"/>
        <w:jc w:val="both"/>
        <w:rPr>
          <w:rFonts w:ascii="Arial" w:hAnsi="Arial" w:cs="Arial"/>
          <w:bCs/>
          <w:sz w:val="16"/>
          <w:szCs w:val="16"/>
        </w:rPr>
      </w:pPr>
    </w:p>
    <w:p w14:paraId="3D885DDD" w14:textId="3A7734B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ingresos y</w:t>
      </w:r>
      <w:r w:rsidR="000C5FF6" w:rsidRPr="009879F6">
        <w:rPr>
          <w:rFonts w:ascii="Arial" w:hAnsi="Arial" w:cs="Arial"/>
          <w:bCs/>
        </w:rPr>
        <w:t xml:space="preserve"> </w:t>
      </w:r>
      <w:r w:rsidR="00221898">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C26EF9" w:rsidRDefault="002E1AEF" w:rsidP="003A721E">
      <w:pPr>
        <w:spacing w:line="360" w:lineRule="auto"/>
        <w:ind w:right="190"/>
        <w:jc w:val="both"/>
        <w:rPr>
          <w:rFonts w:ascii="Arial" w:hAnsi="Arial" w:cs="Arial"/>
          <w:bCs/>
          <w:sz w:val="16"/>
          <w:szCs w:val="16"/>
        </w:rPr>
      </w:pPr>
    </w:p>
    <w:p w14:paraId="2E3A6FB2" w14:textId="6E92AAF6"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al</w:t>
      </w:r>
      <w:r w:rsidR="00221898" w:rsidRPr="00221898">
        <w:rPr>
          <w:rFonts w:ascii="Arial" w:hAnsi="Arial" w:cs="Arial"/>
          <w:bCs/>
        </w:rPr>
        <w:t xml:space="preserve"> </w:t>
      </w:r>
      <w:r w:rsidR="00221898" w:rsidRPr="00221898">
        <w:rPr>
          <w:rFonts w:ascii="Arial" w:hAnsi="Arial" w:cs="Arial"/>
          <w:b/>
          <w:bCs/>
        </w:rPr>
        <w:t>Instituto de Planeación para el Desarrollo Urbano del Municipio de Benito Juárez</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lastRenderedPageBreak/>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F52F12" w:rsidRPr="00221898">
        <w:rPr>
          <w:rFonts w:ascii="Arial" w:hAnsi="Arial" w:cs="Arial"/>
          <w:bCs/>
        </w:rPr>
        <w:t>que se encuentra en los antecedentes de las auditorías practicadas</w:t>
      </w:r>
      <w:r w:rsidR="00300738" w:rsidRPr="0022189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B72CD7F" w:rsidR="00716705" w:rsidRPr="00705B25" w:rsidRDefault="00716705"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38503899" w14:textId="77777777" w:rsidR="00992590" w:rsidRDefault="00992590" w:rsidP="00B93F1F">
      <w:pPr>
        <w:spacing w:line="360" w:lineRule="auto"/>
        <w:jc w:val="both"/>
        <w:rPr>
          <w:rFonts w:ascii="Arial" w:hAnsi="Arial" w:cs="Arial"/>
          <w:b/>
          <w:sz w:val="16"/>
          <w:szCs w:val="16"/>
        </w:rPr>
      </w:pPr>
    </w:p>
    <w:p w14:paraId="5E84ADF5" w14:textId="5785851B"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705B25" w:rsidRDefault="008D4630" w:rsidP="00B93F1F">
      <w:pPr>
        <w:spacing w:line="360" w:lineRule="auto"/>
        <w:jc w:val="both"/>
        <w:rPr>
          <w:rFonts w:ascii="Arial" w:hAnsi="Arial" w:cs="Arial"/>
          <w:b/>
          <w:sz w:val="16"/>
          <w:szCs w:val="16"/>
        </w:rPr>
      </w:pPr>
    </w:p>
    <w:p w14:paraId="4DE1659F" w14:textId="5A3BF336" w:rsidR="00705B25" w:rsidRPr="00E07986" w:rsidRDefault="00705B25" w:rsidP="00E07986">
      <w:pPr>
        <w:spacing w:line="360" w:lineRule="auto"/>
        <w:ind w:right="190"/>
        <w:jc w:val="both"/>
        <w:rPr>
          <w:rFonts w:ascii="Arial" w:hAnsi="Arial" w:cs="Arial"/>
          <w:bCs/>
        </w:rPr>
      </w:pPr>
      <w:r>
        <w:rPr>
          <w:rFonts w:ascii="Arial" w:hAnsi="Arial" w:cs="Arial"/>
        </w:rPr>
        <w:t>Se revisaron la</w:t>
      </w:r>
      <w:r w:rsidR="00234CE3" w:rsidRPr="009879F6">
        <w:rPr>
          <w:rFonts w:ascii="Arial" w:hAnsi="Arial" w:cs="Arial"/>
        </w:rPr>
        <w:t xml:space="preserve"> </w:t>
      </w:r>
      <w:r w:rsidR="00221898">
        <w:rPr>
          <w:rFonts w:ascii="Arial" w:hAnsi="Arial" w:cs="Arial"/>
          <w:bCs/>
        </w:rPr>
        <w:t>Direcci</w:t>
      </w:r>
      <w:r>
        <w:rPr>
          <w:rFonts w:ascii="Arial" w:hAnsi="Arial" w:cs="Arial"/>
          <w:bCs/>
        </w:rPr>
        <w:t xml:space="preserve">ón General, Unidad de Administración y el Departamento de Contabilidad del </w:t>
      </w:r>
      <w:r w:rsidRPr="00221898">
        <w:rPr>
          <w:rFonts w:ascii="Arial" w:hAnsi="Arial" w:cs="Arial"/>
          <w:b/>
          <w:bCs/>
        </w:rPr>
        <w:t>Instituto de Planeación para el Desarrollo Urbano del Municipio de Benito Juárez</w:t>
      </w:r>
      <w:r>
        <w:rPr>
          <w:rFonts w:ascii="Arial" w:hAnsi="Arial" w:cs="Arial"/>
          <w:b/>
          <w:bCs/>
        </w:rPr>
        <w:t>.</w:t>
      </w:r>
    </w:p>
    <w:p w14:paraId="4A4BBFFD" w14:textId="640C7B41"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705B25" w:rsidRDefault="00E66F94"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w:t>
      </w:r>
      <w:r w:rsidRPr="00C47B98">
        <w:rPr>
          <w:rFonts w:ascii="Arial" w:hAnsi="Arial" w:cs="Arial"/>
          <w:bCs/>
        </w:rPr>
        <w:lastRenderedPageBreak/>
        <w:t>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F248ED" w:rsidRDefault="00E66F94" w:rsidP="00C47B98">
      <w:pPr>
        <w:spacing w:line="360" w:lineRule="auto"/>
        <w:jc w:val="both"/>
        <w:rPr>
          <w:rFonts w:ascii="Arial" w:hAnsi="Arial" w:cs="Arial"/>
          <w:bCs/>
          <w:sz w:val="16"/>
          <w:szCs w:val="16"/>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F248ED" w:rsidRDefault="00E66F94" w:rsidP="00C47B98">
      <w:pPr>
        <w:spacing w:line="360" w:lineRule="auto"/>
        <w:jc w:val="both"/>
        <w:rPr>
          <w:rFonts w:ascii="Arial" w:hAnsi="Arial" w:cs="Arial"/>
          <w:bCs/>
          <w:sz w:val="16"/>
          <w:szCs w:val="16"/>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F248ED" w:rsidRDefault="00E66F94" w:rsidP="00C47B98">
      <w:pPr>
        <w:spacing w:line="360" w:lineRule="auto"/>
        <w:jc w:val="both"/>
        <w:rPr>
          <w:rFonts w:ascii="Arial" w:hAnsi="Arial" w:cs="Arial"/>
          <w:bCs/>
          <w:sz w:val="16"/>
          <w:szCs w:val="16"/>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992590" w:rsidRDefault="00356C6D" w:rsidP="00C47B98">
      <w:pPr>
        <w:spacing w:line="360" w:lineRule="auto"/>
        <w:jc w:val="both"/>
        <w:rPr>
          <w:rFonts w:ascii="Arial" w:hAnsi="Arial" w:cs="Arial"/>
          <w:bCs/>
          <w:sz w:val="16"/>
          <w:szCs w:val="16"/>
        </w:rPr>
      </w:pPr>
    </w:p>
    <w:p w14:paraId="29DF6AD9" w14:textId="39DE9663" w:rsidR="00705B25" w:rsidRDefault="0075473A" w:rsidP="0075473A">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2B3C13A8" w14:textId="77777777" w:rsidR="00725249" w:rsidRPr="0075473A" w:rsidRDefault="00725249" w:rsidP="0075473A">
      <w:pPr>
        <w:spacing w:line="360" w:lineRule="auto"/>
        <w:ind w:right="190"/>
        <w:jc w:val="both"/>
        <w:rPr>
          <w:rFonts w:ascii="Arial" w:hAnsi="Arial" w:cs="Arial"/>
        </w:rPr>
      </w:pPr>
    </w:p>
    <w:p w14:paraId="67453636" w14:textId="4982D9F0" w:rsidR="0075473A" w:rsidRDefault="00705B25" w:rsidP="00705B25">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w:t>
      </w:r>
      <w:r w:rsidR="004B0533">
        <w:rPr>
          <w:rFonts w:ascii="Arial" w:hAnsi="Arial" w:cs="Arial"/>
        </w:rPr>
        <w:t>es tuvieron sustento financiero.</w:t>
      </w:r>
    </w:p>
    <w:p w14:paraId="3BEFA068" w14:textId="77777777" w:rsidR="00F248ED" w:rsidRPr="00705B25" w:rsidRDefault="00F248ED" w:rsidP="00705B25">
      <w:pPr>
        <w:spacing w:line="360" w:lineRule="auto"/>
        <w:ind w:right="190"/>
        <w:jc w:val="both"/>
        <w:rPr>
          <w:rFonts w:ascii="Arial" w:hAnsi="Arial" w:cs="Arial"/>
        </w:rPr>
      </w:pPr>
    </w:p>
    <w:p w14:paraId="199BEDB3" w14:textId="0C3C4C0B" w:rsidR="00705B25" w:rsidRDefault="00705B25" w:rsidP="00705B25">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003DF9D2" w14:textId="77777777" w:rsidR="0075473A" w:rsidRPr="00705B25" w:rsidRDefault="0075473A" w:rsidP="00705B25">
      <w:pPr>
        <w:spacing w:line="360" w:lineRule="auto"/>
        <w:ind w:right="190"/>
        <w:jc w:val="both"/>
        <w:rPr>
          <w:rFonts w:ascii="Arial" w:hAnsi="Arial" w:cs="Arial"/>
        </w:rPr>
      </w:pPr>
    </w:p>
    <w:p w14:paraId="0DFAB131" w14:textId="0B902411" w:rsidR="00705B25" w:rsidRDefault="00705B25" w:rsidP="00705B25">
      <w:pPr>
        <w:spacing w:line="360" w:lineRule="auto"/>
        <w:ind w:right="190"/>
        <w:jc w:val="both"/>
        <w:rPr>
          <w:rFonts w:ascii="Arial" w:hAnsi="Arial" w:cs="Arial"/>
        </w:rPr>
      </w:pPr>
      <w:r w:rsidRPr="00705B25">
        <w:rPr>
          <w:rFonts w:ascii="Arial" w:hAnsi="Arial" w:cs="Arial"/>
        </w:rPr>
        <w:t xml:space="preserve">4. Validar la asignación y aplicación de los recursos financieros por concepto de fondos fijos o </w:t>
      </w:r>
      <w:proofErr w:type="spellStart"/>
      <w:r w:rsidRPr="00705B25">
        <w:rPr>
          <w:rFonts w:ascii="Arial" w:hAnsi="Arial" w:cs="Arial"/>
        </w:rPr>
        <w:t>revolventes</w:t>
      </w:r>
      <w:proofErr w:type="spellEnd"/>
      <w:r w:rsidRPr="00705B25">
        <w:rPr>
          <w:rFonts w:ascii="Arial" w:hAnsi="Arial" w:cs="Arial"/>
        </w:rPr>
        <w:t>.</w:t>
      </w:r>
    </w:p>
    <w:p w14:paraId="33C44F62" w14:textId="77777777" w:rsidR="0075473A" w:rsidRPr="00705B25" w:rsidRDefault="0075473A" w:rsidP="00705B25">
      <w:pPr>
        <w:spacing w:line="360" w:lineRule="auto"/>
        <w:ind w:right="190"/>
        <w:jc w:val="both"/>
        <w:rPr>
          <w:rFonts w:ascii="Arial" w:hAnsi="Arial" w:cs="Arial"/>
        </w:rPr>
      </w:pPr>
    </w:p>
    <w:p w14:paraId="765C10F8" w14:textId="3D610CF6" w:rsidR="00705B25" w:rsidRDefault="0075473A" w:rsidP="00705B25">
      <w:pPr>
        <w:spacing w:line="360" w:lineRule="auto"/>
        <w:ind w:right="190"/>
        <w:jc w:val="both"/>
        <w:rPr>
          <w:rFonts w:ascii="Arial" w:hAnsi="Arial" w:cs="Arial"/>
        </w:rPr>
      </w:pPr>
      <w:r>
        <w:rPr>
          <w:rFonts w:ascii="Arial" w:hAnsi="Arial" w:cs="Arial"/>
        </w:rPr>
        <w:t>5</w:t>
      </w:r>
      <w:r w:rsidR="00705B25" w:rsidRPr="00705B25">
        <w:rPr>
          <w:rFonts w:ascii="Arial" w:hAnsi="Arial" w:cs="Arial"/>
        </w:rPr>
        <w:t>. Verificar que los adeudos por derechos a recibir efectivo o equivalentes fueron efectivamente otorgados o amortizados.</w:t>
      </w:r>
    </w:p>
    <w:p w14:paraId="4F3B1F92" w14:textId="77777777" w:rsidR="00725249" w:rsidRDefault="00725249" w:rsidP="00705B25">
      <w:pPr>
        <w:spacing w:line="360" w:lineRule="auto"/>
        <w:ind w:right="190"/>
        <w:jc w:val="both"/>
        <w:rPr>
          <w:rFonts w:ascii="Arial" w:hAnsi="Arial" w:cs="Arial"/>
        </w:rPr>
      </w:pPr>
    </w:p>
    <w:p w14:paraId="4478096D" w14:textId="695E5152" w:rsidR="00705B25" w:rsidRDefault="0075473A" w:rsidP="00705B25">
      <w:pPr>
        <w:spacing w:line="360" w:lineRule="auto"/>
        <w:ind w:right="190"/>
        <w:jc w:val="both"/>
        <w:rPr>
          <w:rFonts w:ascii="Arial" w:hAnsi="Arial" w:cs="Arial"/>
        </w:rPr>
      </w:pPr>
      <w:r>
        <w:rPr>
          <w:rFonts w:ascii="Arial" w:hAnsi="Arial" w:cs="Arial"/>
        </w:rPr>
        <w:t>6</w:t>
      </w:r>
      <w:r w:rsidR="00705B25" w:rsidRPr="00705B25">
        <w:rPr>
          <w:rFonts w:ascii="Arial" w:hAnsi="Arial" w:cs="Arial"/>
        </w:rPr>
        <w:t>. Constatar que se acreditó la propiedad de los bienes muebles e inmuebles</w:t>
      </w:r>
      <w:r w:rsidR="00C56CF8">
        <w:rPr>
          <w:rFonts w:ascii="Arial" w:hAnsi="Arial" w:cs="Arial"/>
        </w:rPr>
        <w:t>, así como</w:t>
      </w:r>
      <w:r w:rsidR="00705B25" w:rsidRPr="00705B25">
        <w:rPr>
          <w:rFonts w:ascii="Arial" w:hAnsi="Arial" w:cs="Arial"/>
        </w:rPr>
        <w:t xml:space="preserve"> </w:t>
      </w:r>
      <w:r w:rsidR="00CE30B4">
        <w:rPr>
          <w:rFonts w:ascii="Arial" w:hAnsi="Arial" w:cs="Arial"/>
        </w:rPr>
        <w:t xml:space="preserve">su </w:t>
      </w:r>
      <w:r w:rsidR="00705B25" w:rsidRPr="00705B25">
        <w:rPr>
          <w:rFonts w:ascii="Arial" w:hAnsi="Arial" w:cs="Arial"/>
        </w:rPr>
        <w:t>resguardo e inventario.</w:t>
      </w:r>
    </w:p>
    <w:p w14:paraId="6DB51B72" w14:textId="77777777" w:rsidR="0075473A" w:rsidRPr="00705B25" w:rsidRDefault="0075473A" w:rsidP="00705B25">
      <w:pPr>
        <w:spacing w:line="360" w:lineRule="auto"/>
        <w:ind w:right="190"/>
        <w:jc w:val="both"/>
        <w:rPr>
          <w:rFonts w:ascii="Arial" w:hAnsi="Arial" w:cs="Arial"/>
        </w:rPr>
      </w:pPr>
    </w:p>
    <w:p w14:paraId="4C0E702A" w14:textId="573E70E5" w:rsidR="00705B25" w:rsidRDefault="0075473A" w:rsidP="00705B25">
      <w:pPr>
        <w:spacing w:line="360" w:lineRule="auto"/>
        <w:ind w:right="190"/>
        <w:jc w:val="both"/>
        <w:rPr>
          <w:rFonts w:ascii="Arial" w:hAnsi="Arial" w:cs="Arial"/>
        </w:rPr>
      </w:pPr>
      <w:r>
        <w:rPr>
          <w:rFonts w:ascii="Arial" w:hAnsi="Arial" w:cs="Arial"/>
        </w:rPr>
        <w:t>7</w:t>
      </w:r>
      <w:r w:rsidR="00705B25" w:rsidRPr="00705B25">
        <w:rPr>
          <w:rFonts w:ascii="Arial" w:hAnsi="Arial" w:cs="Arial"/>
        </w:rPr>
        <w:t>. Examinar que los pasivos correspondieron a obligaciones reales y que fueron amortizados.</w:t>
      </w:r>
    </w:p>
    <w:p w14:paraId="41654359" w14:textId="77777777" w:rsidR="0075473A" w:rsidRPr="00705B25" w:rsidRDefault="0075473A" w:rsidP="00705B25">
      <w:pPr>
        <w:spacing w:line="360" w:lineRule="auto"/>
        <w:ind w:right="190"/>
        <w:jc w:val="both"/>
        <w:rPr>
          <w:rFonts w:ascii="Arial" w:hAnsi="Arial" w:cs="Arial"/>
        </w:rPr>
      </w:pPr>
    </w:p>
    <w:p w14:paraId="4753DA5A" w14:textId="5F6BE1A7" w:rsidR="004B0533" w:rsidRDefault="0075473A" w:rsidP="00705B25">
      <w:pPr>
        <w:spacing w:line="360" w:lineRule="auto"/>
        <w:ind w:right="190"/>
        <w:jc w:val="both"/>
        <w:rPr>
          <w:rFonts w:ascii="Arial" w:hAnsi="Arial" w:cs="Arial"/>
        </w:rPr>
      </w:pPr>
      <w:r>
        <w:rPr>
          <w:rFonts w:ascii="Arial" w:hAnsi="Arial" w:cs="Arial"/>
        </w:rPr>
        <w:t>8</w:t>
      </w:r>
      <w:r w:rsidR="0042356B">
        <w:rPr>
          <w:rFonts w:ascii="Arial" w:hAnsi="Arial" w:cs="Arial"/>
        </w:rPr>
        <w:t>. Asegurar que se comprobaron</w:t>
      </w:r>
      <w:r w:rsidR="00705B25" w:rsidRPr="00705B25">
        <w:rPr>
          <w:rFonts w:ascii="Arial" w:hAnsi="Arial" w:cs="Arial"/>
        </w:rPr>
        <w:t xml:space="preserve"> y</w:t>
      </w:r>
      <w:r w:rsidR="0042356B">
        <w:rPr>
          <w:rFonts w:ascii="Arial" w:hAnsi="Arial" w:cs="Arial"/>
        </w:rPr>
        <w:t xml:space="preserve"> justificaron</w:t>
      </w:r>
      <w:r w:rsidR="00705B25" w:rsidRPr="00705B25">
        <w:rPr>
          <w:rFonts w:ascii="Arial" w:hAnsi="Arial" w:cs="Arial"/>
        </w:rPr>
        <w:t xml:space="preserve"> lo</w:t>
      </w:r>
      <w:r w:rsidR="0042356B">
        <w:rPr>
          <w:rFonts w:ascii="Arial" w:hAnsi="Arial" w:cs="Arial"/>
        </w:rPr>
        <w:t>s ingresos</w:t>
      </w:r>
      <w:r w:rsidR="00705B25" w:rsidRPr="00705B25">
        <w:rPr>
          <w:rFonts w:ascii="Arial" w:hAnsi="Arial" w:cs="Arial"/>
        </w:rPr>
        <w:t xml:space="preserve"> </w:t>
      </w:r>
      <w:r w:rsidR="0042356B">
        <w:rPr>
          <w:rFonts w:ascii="Arial" w:hAnsi="Arial" w:cs="Arial"/>
        </w:rPr>
        <w:t>obtenidos</w:t>
      </w:r>
      <w:r w:rsidR="00705B25" w:rsidRPr="00705B25">
        <w:rPr>
          <w:rFonts w:ascii="Arial" w:hAnsi="Arial" w:cs="Arial"/>
        </w:rPr>
        <w:t xml:space="preserve"> por l</w:t>
      </w:r>
      <w:r w:rsidR="0042356B">
        <w:rPr>
          <w:rFonts w:ascii="Arial" w:hAnsi="Arial" w:cs="Arial"/>
        </w:rPr>
        <w:t xml:space="preserve">os conceptos considerados en el respectivo </w:t>
      </w:r>
      <w:proofErr w:type="gramStart"/>
      <w:r w:rsidR="0042356B">
        <w:rPr>
          <w:rFonts w:ascii="Arial" w:hAnsi="Arial" w:cs="Arial"/>
        </w:rPr>
        <w:t xml:space="preserve">presupuesto </w:t>
      </w:r>
      <w:r w:rsidR="00705B25" w:rsidRPr="00705B25">
        <w:rPr>
          <w:rFonts w:ascii="Arial" w:hAnsi="Arial" w:cs="Arial"/>
        </w:rPr>
        <w:t xml:space="preserve"> de</w:t>
      </w:r>
      <w:proofErr w:type="gramEnd"/>
      <w:r w:rsidR="00705B25" w:rsidRPr="00705B25">
        <w:rPr>
          <w:rFonts w:ascii="Arial" w:hAnsi="Arial" w:cs="Arial"/>
        </w:rPr>
        <w:t xml:space="preserve"> ingresos.</w:t>
      </w:r>
    </w:p>
    <w:p w14:paraId="163BBB93" w14:textId="627C5A8A" w:rsidR="00EC71A6" w:rsidRPr="005E6060" w:rsidRDefault="0075473A" w:rsidP="00FC2B31">
      <w:pPr>
        <w:spacing w:line="360" w:lineRule="auto"/>
        <w:ind w:right="190"/>
        <w:jc w:val="both"/>
        <w:rPr>
          <w:rFonts w:ascii="Arial" w:hAnsi="Arial" w:cs="Arial"/>
        </w:rPr>
      </w:pPr>
      <w:r>
        <w:rPr>
          <w:rFonts w:ascii="Arial" w:hAnsi="Arial" w:cs="Arial"/>
        </w:rPr>
        <w:t>9</w:t>
      </w:r>
      <w:r w:rsidR="00705B25" w:rsidRPr="00705B25">
        <w:rPr>
          <w:rFonts w:ascii="Arial" w:hAnsi="Arial" w:cs="Arial"/>
        </w:rPr>
        <w:t>. Examinar que se comprobó y justificó el gasto por los diferentes conceptos considerados en los respectivos presupuestos de egresos.</w:t>
      </w:r>
    </w:p>
    <w:p w14:paraId="7029462F" w14:textId="77777777" w:rsidR="0067495A" w:rsidRDefault="0067495A" w:rsidP="00FC2B31">
      <w:pPr>
        <w:spacing w:line="360" w:lineRule="auto"/>
        <w:ind w:right="190"/>
        <w:jc w:val="both"/>
        <w:rPr>
          <w:rFonts w:ascii="Arial" w:hAnsi="Arial" w:cs="Arial"/>
          <w:bCs/>
        </w:rPr>
      </w:pPr>
    </w:p>
    <w:p w14:paraId="1B06FA9F" w14:textId="36E70E99" w:rsidR="00567EC2"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927E0B7" w14:textId="77777777" w:rsidR="00F248ED" w:rsidRPr="00F27E9A" w:rsidRDefault="00F248ED" w:rsidP="00FC2B31">
      <w:pPr>
        <w:spacing w:line="360" w:lineRule="auto"/>
        <w:ind w:right="190"/>
        <w:jc w:val="both"/>
        <w:rPr>
          <w:rFonts w:ascii="Arial" w:hAnsi="Arial" w:cs="Arial"/>
          <w:bCs/>
        </w:rPr>
      </w:pPr>
    </w:p>
    <w:p w14:paraId="4A1FF583" w14:textId="006A52AD"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E103642"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667DE1" w:rsidRPr="00667DE1">
        <w:rPr>
          <w:rFonts w:ascii="Arial" w:hAnsi="Arial" w:cs="Arial"/>
          <w:bCs/>
        </w:rPr>
        <w:t>ASEQROO/ASE/AEMF/1037/09/2022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098B816" w:rsidR="00855650" w:rsidRPr="00845B1A" w:rsidRDefault="0075473A" w:rsidP="002367AD">
            <w:pPr>
              <w:spacing w:line="360" w:lineRule="auto"/>
              <w:rPr>
                <w:rFonts w:ascii="Arial" w:hAnsi="Arial" w:cs="Arial"/>
                <w:bCs/>
              </w:rPr>
            </w:pPr>
            <w:r w:rsidRPr="0075473A">
              <w:rPr>
                <w:rFonts w:ascii="Arial" w:hAnsi="Arial" w:cs="Arial"/>
                <w:bCs/>
              </w:rPr>
              <w:t xml:space="preserve">M.A. San Juanita Basurto </w:t>
            </w:r>
            <w:proofErr w:type="spellStart"/>
            <w:r w:rsidRPr="0075473A">
              <w:rPr>
                <w:rFonts w:ascii="Arial" w:hAnsi="Arial" w:cs="Arial"/>
                <w:bCs/>
              </w:rPr>
              <w:t>Oláguez</w:t>
            </w:r>
            <w:proofErr w:type="spellEnd"/>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ECF0F98" w:rsidR="00855650" w:rsidRPr="00845B1A" w:rsidRDefault="0075473A" w:rsidP="002367AD">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7E8CAF3F" w14:textId="15DB28BB" w:rsidR="00992590" w:rsidRDefault="00992590" w:rsidP="00313CE5">
      <w:pPr>
        <w:spacing w:line="360" w:lineRule="auto"/>
        <w:ind w:right="190"/>
        <w:jc w:val="both"/>
        <w:rPr>
          <w:rFonts w:ascii="Arial" w:hAnsi="Arial" w:cs="Arial"/>
          <w:b/>
        </w:rPr>
      </w:pPr>
    </w:p>
    <w:p w14:paraId="13B63F2A" w14:textId="1C52816E" w:rsidR="00E07986" w:rsidRDefault="00E07986" w:rsidP="00313CE5">
      <w:pPr>
        <w:spacing w:line="360" w:lineRule="auto"/>
        <w:ind w:right="190"/>
        <w:jc w:val="both"/>
        <w:rPr>
          <w:rFonts w:ascii="Arial" w:hAnsi="Arial" w:cs="Arial"/>
          <w:b/>
        </w:rPr>
      </w:pPr>
    </w:p>
    <w:p w14:paraId="243C0C97" w14:textId="374EEA78" w:rsidR="00E07986" w:rsidRDefault="00E07986" w:rsidP="00313CE5">
      <w:pPr>
        <w:spacing w:line="360" w:lineRule="auto"/>
        <w:ind w:right="190"/>
        <w:jc w:val="both"/>
        <w:rPr>
          <w:rFonts w:ascii="Arial" w:hAnsi="Arial" w:cs="Arial"/>
          <w:b/>
        </w:rPr>
      </w:pPr>
    </w:p>
    <w:p w14:paraId="6985BD0F" w14:textId="77777777" w:rsidR="00E07986" w:rsidRDefault="00E07986" w:rsidP="00313CE5">
      <w:pPr>
        <w:spacing w:line="360" w:lineRule="auto"/>
        <w:ind w:right="190"/>
        <w:jc w:val="both"/>
        <w:rPr>
          <w:rFonts w:ascii="Arial" w:hAnsi="Arial" w:cs="Arial"/>
          <w:b/>
        </w:rPr>
      </w:pPr>
    </w:p>
    <w:p w14:paraId="507D5E3D" w14:textId="7E6B89A6"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0628D661" w14:textId="41413D7D" w:rsidR="00C26EF9" w:rsidRPr="00992590" w:rsidRDefault="000F3999" w:rsidP="00804894">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2356B">
        <w:rPr>
          <w:rFonts w:ascii="Arial" w:hAnsi="Arial" w:cs="Arial"/>
        </w:rPr>
        <w:t xml:space="preserve">los </w:t>
      </w:r>
      <w:r w:rsidR="004B0533">
        <w:rPr>
          <w:rFonts w:ascii="Arial" w:hAnsi="Arial" w:cs="Arial"/>
        </w:rPr>
        <w:t>Presupuesto</w:t>
      </w:r>
      <w:r w:rsidR="0042356B">
        <w:rPr>
          <w:rFonts w:ascii="Arial" w:hAnsi="Arial" w:cs="Arial"/>
        </w:rPr>
        <w:t>s</w:t>
      </w:r>
      <w:r w:rsidR="004B0533">
        <w:rPr>
          <w:rFonts w:ascii="Arial" w:hAnsi="Arial" w:cs="Arial"/>
        </w:rPr>
        <w:t xml:space="preserve"> de Ingresos y </w:t>
      </w:r>
      <w:r w:rsidR="00B5311D">
        <w:rPr>
          <w:rFonts w:ascii="Arial" w:hAnsi="Arial" w:cs="Arial"/>
        </w:rPr>
        <w:t>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8761FE1" w14:textId="77777777" w:rsidR="00107551" w:rsidRDefault="00107551" w:rsidP="00804894">
      <w:pPr>
        <w:spacing w:line="360" w:lineRule="auto"/>
        <w:ind w:right="190"/>
        <w:jc w:val="both"/>
        <w:rPr>
          <w:rFonts w:ascii="Arial" w:hAnsi="Arial" w:cs="Arial"/>
          <w:b/>
        </w:rPr>
      </w:pPr>
    </w:p>
    <w:p w14:paraId="05A3E19D" w14:textId="0D517159"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A4847A3" w14:textId="77777777" w:rsidR="005D1DA3" w:rsidRPr="005D1DA3" w:rsidRDefault="005D1DA3" w:rsidP="00804894">
      <w:pPr>
        <w:spacing w:line="360" w:lineRule="auto"/>
        <w:ind w:right="190"/>
        <w:jc w:val="both"/>
        <w:rPr>
          <w:rFonts w:ascii="Arial" w:hAnsi="Arial" w:cs="Arial"/>
          <w:b/>
        </w:rPr>
      </w:pPr>
    </w:p>
    <w:p w14:paraId="6AEF4D4F" w14:textId="6DA37C4D"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3B1CF3" w:rsidRPr="00626EF1">
        <w:rPr>
          <w:rFonts w:ascii="Arial" w:hAnsi="Arial" w:cs="Arial"/>
          <w:bCs/>
        </w:rPr>
        <w:t xml:space="preserve"> </w:t>
      </w:r>
      <w:r w:rsidR="00B5311D" w:rsidRPr="00B5311D">
        <w:rPr>
          <w:rFonts w:ascii="Arial" w:hAnsi="Arial" w:cs="Arial"/>
          <w:bCs/>
        </w:rPr>
        <w:t xml:space="preserve">del </w:t>
      </w:r>
      <w:r w:rsidR="00B5311D" w:rsidRPr="00B5311D">
        <w:rPr>
          <w:rFonts w:ascii="Arial" w:hAnsi="Arial" w:cs="Arial"/>
          <w:b/>
          <w:bCs/>
        </w:rPr>
        <w:t>Instituto de Planeación para el Desarrollo Urbano del Municipio de Benito Juárez</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B5311D">
        <w:rPr>
          <w:rFonts w:ascii="Arial" w:hAnsi="Arial" w:cs="Arial"/>
          <w:bCs/>
        </w:rPr>
        <w:t>.</w:t>
      </w:r>
      <w:r w:rsidR="00EA41C8" w:rsidRPr="00626EF1">
        <w:rPr>
          <w:rFonts w:ascii="Arial" w:hAnsi="Arial" w:cs="Arial"/>
          <w:bCs/>
        </w:rPr>
        <w:t xml:space="preserve"> </w:t>
      </w:r>
    </w:p>
    <w:p w14:paraId="13CF3D5E" w14:textId="60AC02FD" w:rsidR="00C73F8E" w:rsidRPr="00CE30B4"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CE30B4" w:rsidRDefault="008443FB" w:rsidP="00391B50">
      <w:pPr>
        <w:spacing w:line="360" w:lineRule="auto"/>
        <w:jc w:val="both"/>
        <w:rPr>
          <w:rFonts w:ascii="Arial" w:hAnsi="Arial" w:cs="Arial"/>
        </w:rPr>
      </w:pPr>
    </w:p>
    <w:p w14:paraId="35A32CCA" w14:textId="526A7121"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 xml:space="preserve">38,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667DE1">
        <w:rPr>
          <w:rFonts w:ascii="Arial" w:hAnsi="Arial" w:cs="Arial"/>
          <w:b/>
        </w:rPr>
        <w:t xml:space="preserve">un </w:t>
      </w:r>
      <w:r w:rsidR="00667DE1">
        <w:rPr>
          <w:rFonts w:ascii="Arial" w:hAnsi="Arial" w:cs="Arial"/>
        </w:rPr>
        <w:t>resultado</w:t>
      </w:r>
      <w:r w:rsidR="00AC1182" w:rsidRPr="00845B1A">
        <w:rPr>
          <w:rFonts w:ascii="Arial" w:hAnsi="Arial" w:cs="Arial"/>
        </w:rPr>
        <w:t xml:space="preserve"> </w:t>
      </w:r>
      <w:bookmarkStart w:id="11" w:name="_Hlk11360245"/>
      <w:r w:rsidR="00667DE1">
        <w:rPr>
          <w:rFonts w:ascii="Arial" w:hAnsi="Arial" w:cs="Arial"/>
        </w:rPr>
        <w:t>final</w:t>
      </w:r>
      <w:r w:rsidR="00AC1182" w:rsidRPr="00845B1A">
        <w:rPr>
          <w:rFonts w:ascii="Arial" w:hAnsi="Arial" w:cs="Arial"/>
        </w:rPr>
        <w:t xml:space="preserve"> de auditoría </w:t>
      </w:r>
      <w:bookmarkEnd w:id="11"/>
      <w:r w:rsidR="00BE10B8">
        <w:rPr>
          <w:rFonts w:ascii="Arial" w:hAnsi="Arial" w:cs="Arial"/>
        </w:rPr>
        <w:t xml:space="preserve">y se determinaron </w:t>
      </w:r>
      <w:r w:rsidR="00667DE1">
        <w:rPr>
          <w:rFonts w:ascii="Arial" w:hAnsi="Arial" w:cs="Arial"/>
          <w:b/>
        </w:rPr>
        <w:t>2</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5D1DA3">
        <w:rPr>
          <w:rFonts w:ascii="Arial" w:hAnsi="Arial" w:cs="Arial"/>
        </w:rPr>
        <w:t>todas fueron solventadas</w:t>
      </w:r>
      <w:r w:rsidR="00510D0F">
        <w:rPr>
          <w:rFonts w:ascii="Arial" w:hAnsi="Arial" w:cs="Arial"/>
        </w:rPr>
        <w:t xml:space="preserve"> sin embargo,</w:t>
      </w:r>
      <w:r w:rsidR="005D1DA3">
        <w:rPr>
          <w:rFonts w:ascii="Arial" w:hAnsi="Arial" w:cs="Arial"/>
        </w:rPr>
        <w:t xml:space="preserve"> se emite</w:t>
      </w:r>
      <w:r w:rsidR="005A37C4">
        <w:rPr>
          <w:rFonts w:ascii="Arial" w:hAnsi="Arial" w:cs="Arial"/>
        </w:rPr>
        <w:t xml:space="preserve"> una Promoción de Responsabilidad Administrativa Sancionatoria. </w:t>
      </w:r>
    </w:p>
    <w:p w14:paraId="3B7AB8FC" w14:textId="475E47AB" w:rsidR="005274CB" w:rsidRPr="00CE30B4" w:rsidRDefault="005274CB" w:rsidP="002367AD">
      <w:pPr>
        <w:spacing w:line="360" w:lineRule="auto"/>
        <w:ind w:right="190"/>
        <w:jc w:val="both"/>
        <w:rPr>
          <w:rFonts w:ascii="Arial" w:hAnsi="Arial" w:cs="Arial"/>
          <w:i/>
          <w:iCs/>
        </w:rPr>
      </w:pPr>
    </w:p>
    <w:bookmarkEnd w:id="9"/>
    <w:bookmarkEnd w:id="10"/>
    <w:p w14:paraId="48F04B82" w14:textId="2A5CAA80"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CE30B4" w:rsidRDefault="00A93AE5" w:rsidP="002367AD">
      <w:pPr>
        <w:spacing w:line="360" w:lineRule="auto"/>
        <w:ind w:right="332"/>
        <w:jc w:val="both"/>
        <w:rPr>
          <w:rFonts w:ascii="Arial" w:hAnsi="Arial" w:cs="Arial"/>
        </w:rPr>
      </w:pPr>
    </w:p>
    <w:p w14:paraId="1C261B98" w14:textId="4DB5585F" w:rsidR="00F45AAE" w:rsidRDefault="00640CCA" w:rsidP="005D1DA3">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bookmarkEnd w:id="13"/>
    </w:p>
    <w:p w14:paraId="26D2B3B4" w14:textId="1E745816" w:rsidR="00581984" w:rsidRDefault="00581984" w:rsidP="00B16F60">
      <w:pPr>
        <w:spacing w:line="360" w:lineRule="auto"/>
        <w:jc w:val="both"/>
        <w:rPr>
          <w:rFonts w:ascii="Arial" w:hAnsi="Arial" w:cs="Arial"/>
          <w:b/>
          <w:bCs/>
        </w:rPr>
      </w:pPr>
    </w:p>
    <w:p w14:paraId="027BB3D6" w14:textId="4FF5E157" w:rsidR="00893C4D" w:rsidRDefault="00DA124B" w:rsidP="00B16F60">
      <w:pPr>
        <w:spacing w:line="360" w:lineRule="auto"/>
        <w:jc w:val="both"/>
        <w:rPr>
          <w:rFonts w:ascii="Arial" w:hAnsi="Arial" w:cs="Arial"/>
          <w:b/>
          <w:bCs/>
        </w:rPr>
      </w:pPr>
      <w:r w:rsidRPr="00DA124B">
        <w:rPr>
          <w:rFonts w:ascii="Arial" w:hAnsi="Arial" w:cs="Arial"/>
          <w:b/>
          <w:bCs/>
        </w:rPr>
        <w:t>Egresos</w:t>
      </w:r>
    </w:p>
    <w:p w14:paraId="6EF26EC4" w14:textId="77777777" w:rsidR="00BE10B8" w:rsidRPr="00E07986" w:rsidRDefault="00BE10B8"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38"/>
        <w:gridCol w:w="3651"/>
        <w:gridCol w:w="3205"/>
        <w:gridCol w:w="2135"/>
      </w:tblGrid>
      <w:tr w:rsidR="00B16F60" w:rsidRPr="00A81928" w14:paraId="592D321C" w14:textId="77777777" w:rsidTr="005E6060">
        <w:trPr>
          <w:tblHeader/>
        </w:trPr>
        <w:tc>
          <w:tcPr>
            <w:tcW w:w="73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lastRenderedPageBreak/>
              <w:t>Referencia</w:t>
            </w:r>
          </w:p>
        </w:tc>
        <w:tc>
          <w:tcPr>
            <w:tcW w:w="173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667DE1" w:rsidRPr="00A81928" w14:paraId="7D2FC69C" w14:textId="77777777" w:rsidTr="005E6060">
        <w:tc>
          <w:tcPr>
            <w:tcW w:w="730" w:type="pct"/>
          </w:tcPr>
          <w:p w14:paraId="12FDB90E" w14:textId="77777777" w:rsidR="00667DE1" w:rsidRPr="00C32459" w:rsidRDefault="00667DE1" w:rsidP="00667DE1">
            <w:pPr>
              <w:spacing w:line="360" w:lineRule="auto"/>
              <w:rPr>
                <w:rFonts w:ascii="Arial" w:hAnsi="Arial" w:cs="Arial"/>
                <w:sz w:val="16"/>
                <w:szCs w:val="16"/>
              </w:rPr>
            </w:pPr>
            <w:bookmarkStart w:id="14" w:name="_Hlk9412384"/>
            <w:r w:rsidRPr="00C32459">
              <w:rPr>
                <w:rFonts w:ascii="Arial" w:hAnsi="Arial" w:cs="Arial"/>
                <w:sz w:val="16"/>
                <w:szCs w:val="16"/>
              </w:rPr>
              <w:t xml:space="preserve">Resultado: </w:t>
            </w:r>
            <w:r>
              <w:rPr>
                <w:rFonts w:ascii="Arial" w:hAnsi="Arial" w:cs="Arial"/>
                <w:sz w:val="16"/>
                <w:szCs w:val="16"/>
              </w:rPr>
              <w:t>1</w:t>
            </w:r>
          </w:p>
          <w:p w14:paraId="29869617" w14:textId="2AB0F726" w:rsidR="00667DE1" w:rsidRPr="00A81928" w:rsidRDefault="00667DE1" w:rsidP="00667DE1">
            <w:pPr>
              <w:spacing w:line="360" w:lineRule="auto"/>
              <w:jc w:val="both"/>
              <w:rPr>
                <w:rFonts w:ascii="Arial" w:hAnsi="Arial" w:cs="Arial"/>
                <w:bCs/>
                <w:sz w:val="16"/>
                <w:szCs w:val="16"/>
              </w:rPr>
            </w:pPr>
            <w:r>
              <w:rPr>
                <w:rFonts w:ascii="Arial" w:hAnsi="Arial" w:cs="Arial"/>
                <w:sz w:val="16"/>
                <w:szCs w:val="16"/>
              </w:rPr>
              <w:t>Observación: 1</w:t>
            </w:r>
          </w:p>
        </w:tc>
        <w:tc>
          <w:tcPr>
            <w:tcW w:w="1734" w:type="pct"/>
          </w:tcPr>
          <w:p w14:paraId="2B38B584" w14:textId="620634F5" w:rsidR="00667DE1" w:rsidRPr="00A81928" w:rsidRDefault="00667DE1" w:rsidP="00667DE1">
            <w:pPr>
              <w:spacing w:line="360" w:lineRule="auto"/>
              <w:ind w:left="-103"/>
              <w:jc w:val="both"/>
              <w:rPr>
                <w:rFonts w:ascii="Arial" w:hAnsi="Arial" w:cs="Arial"/>
                <w:bCs/>
                <w:sz w:val="16"/>
                <w:szCs w:val="16"/>
              </w:rPr>
            </w:pPr>
            <w:r w:rsidRPr="00711459">
              <w:rPr>
                <w:rFonts w:ascii="Arial" w:hAnsi="Arial" w:cs="Arial"/>
                <w:sz w:val="16"/>
                <w:szCs w:val="16"/>
              </w:rPr>
              <w:t>Análisis y revisión de las adquisiciones.</w:t>
            </w:r>
          </w:p>
        </w:tc>
        <w:tc>
          <w:tcPr>
            <w:tcW w:w="1522" w:type="pct"/>
          </w:tcPr>
          <w:p w14:paraId="39985588" w14:textId="42A42DB0" w:rsidR="00667DE1" w:rsidRPr="00A81928" w:rsidRDefault="00667DE1" w:rsidP="00667DE1">
            <w:pPr>
              <w:spacing w:line="360" w:lineRule="auto"/>
              <w:jc w:val="both"/>
              <w:rPr>
                <w:rFonts w:ascii="Arial" w:hAnsi="Arial" w:cs="Arial"/>
                <w:bCs/>
                <w:sz w:val="16"/>
                <w:szCs w:val="16"/>
              </w:rPr>
            </w:pPr>
            <w:r w:rsidRPr="00B54614">
              <w:rPr>
                <w:rFonts w:ascii="Arial" w:hAnsi="Arial" w:cs="Arial"/>
                <w:sz w:val="16"/>
                <w:szCs w:val="16"/>
              </w:rPr>
              <w:t>(1F) Falta de documentación comprobatoria y justificativa de las erogaciones</w:t>
            </w:r>
          </w:p>
        </w:tc>
        <w:tc>
          <w:tcPr>
            <w:tcW w:w="1014" w:type="pct"/>
            <w:shd w:val="clear" w:color="auto" w:fill="auto"/>
          </w:tcPr>
          <w:p w14:paraId="0F596BC2" w14:textId="77777777" w:rsidR="00667DE1" w:rsidRDefault="00667DE1" w:rsidP="00667DE1">
            <w:pPr>
              <w:spacing w:line="360" w:lineRule="auto"/>
              <w:jc w:val="right"/>
              <w:rPr>
                <w:rFonts w:ascii="Arial" w:hAnsi="Arial" w:cs="Arial"/>
                <w:bCs/>
                <w:sz w:val="16"/>
                <w:szCs w:val="16"/>
              </w:rPr>
            </w:pPr>
            <w:r w:rsidRPr="00667DE1">
              <w:rPr>
                <w:rFonts w:ascii="Arial" w:hAnsi="Arial" w:cs="Arial"/>
                <w:bCs/>
                <w:sz w:val="16"/>
                <w:szCs w:val="16"/>
              </w:rPr>
              <w:t>$136,191.94</w:t>
            </w:r>
          </w:p>
          <w:p w14:paraId="24160E50" w14:textId="34B7EF05" w:rsidR="00667DE1" w:rsidRPr="00A81928" w:rsidRDefault="00667DE1" w:rsidP="00667DE1">
            <w:pPr>
              <w:spacing w:line="360" w:lineRule="auto"/>
              <w:jc w:val="center"/>
              <w:rPr>
                <w:rFonts w:ascii="Arial" w:hAnsi="Arial" w:cs="Arial"/>
                <w:bCs/>
                <w:sz w:val="16"/>
                <w:szCs w:val="16"/>
              </w:rPr>
            </w:pPr>
            <w:r>
              <w:rPr>
                <w:rFonts w:ascii="Arial" w:hAnsi="Arial" w:cs="Arial"/>
                <w:bCs/>
                <w:sz w:val="16"/>
                <w:szCs w:val="16"/>
              </w:rPr>
              <w:t>Solventado</w:t>
            </w:r>
          </w:p>
        </w:tc>
      </w:tr>
      <w:bookmarkEnd w:id="14"/>
      <w:tr w:rsidR="00667DE1" w:rsidRPr="00A81928" w14:paraId="5635233F" w14:textId="77777777" w:rsidTr="005E6060">
        <w:tc>
          <w:tcPr>
            <w:tcW w:w="730" w:type="pct"/>
          </w:tcPr>
          <w:p w14:paraId="341B373B" w14:textId="77777777" w:rsidR="00667DE1" w:rsidRPr="00C32459" w:rsidRDefault="00667DE1" w:rsidP="00667DE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2727BB31" w14:textId="132294F9" w:rsidR="00667DE1" w:rsidRPr="00A81928" w:rsidRDefault="00667DE1" w:rsidP="00667DE1">
            <w:pPr>
              <w:spacing w:line="360" w:lineRule="auto"/>
              <w:jc w:val="both"/>
              <w:rPr>
                <w:rFonts w:ascii="Arial" w:hAnsi="Arial" w:cs="Arial"/>
                <w:bCs/>
                <w:sz w:val="16"/>
                <w:szCs w:val="16"/>
              </w:rPr>
            </w:pPr>
            <w:r>
              <w:rPr>
                <w:rFonts w:ascii="Arial" w:hAnsi="Arial" w:cs="Arial"/>
                <w:sz w:val="16"/>
                <w:szCs w:val="16"/>
              </w:rPr>
              <w:t>Observación: 2</w:t>
            </w:r>
          </w:p>
        </w:tc>
        <w:tc>
          <w:tcPr>
            <w:tcW w:w="1734" w:type="pct"/>
          </w:tcPr>
          <w:p w14:paraId="3A451C5F" w14:textId="30B9D353" w:rsidR="00667DE1" w:rsidRPr="00A81928" w:rsidRDefault="00667DE1" w:rsidP="00667DE1">
            <w:pPr>
              <w:spacing w:line="360" w:lineRule="auto"/>
              <w:ind w:left="-103"/>
              <w:jc w:val="both"/>
              <w:rPr>
                <w:rFonts w:ascii="Arial" w:hAnsi="Arial" w:cs="Arial"/>
                <w:bCs/>
                <w:sz w:val="16"/>
                <w:szCs w:val="16"/>
              </w:rPr>
            </w:pPr>
            <w:r w:rsidRPr="00711459">
              <w:rPr>
                <w:rFonts w:ascii="Arial" w:hAnsi="Arial" w:cs="Arial"/>
                <w:sz w:val="16"/>
                <w:szCs w:val="16"/>
              </w:rPr>
              <w:t>Análisis y revisión de las adquisiciones.</w:t>
            </w:r>
          </w:p>
        </w:tc>
        <w:tc>
          <w:tcPr>
            <w:tcW w:w="1522" w:type="pct"/>
          </w:tcPr>
          <w:p w14:paraId="085E2CA0" w14:textId="6798DB99" w:rsidR="00667DE1" w:rsidRPr="00A81928" w:rsidRDefault="00667DE1" w:rsidP="00667DE1">
            <w:pPr>
              <w:spacing w:line="360" w:lineRule="auto"/>
              <w:jc w:val="both"/>
              <w:rPr>
                <w:rFonts w:ascii="Arial" w:hAnsi="Arial" w:cs="Arial"/>
                <w:bCs/>
                <w:sz w:val="16"/>
                <w:szCs w:val="16"/>
              </w:rPr>
            </w:pPr>
            <w:r w:rsidRPr="007D31E1">
              <w:rPr>
                <w:rFonts w:ascii="Arial" w:hAnsi="Arial" w:cs="Arial"/>
                <w:sz w:val="16"/>
                <w:szCs w:val="16"/>
              </w:rPr>
              <w:t>(3F)  Deficiencias en el procedimiento de adquisición o adjudicaciones fuera de norma</w:t>
            </w:r>
          </w:p>
        </w:tc>
        <w:tc>
          <w:tcPr>
            <w:tcW w:w="1014" w:type="pct"/>
          </w:tcPr>
          <w:p w14:paraId="1923F6DE" w14:textId="41F10398" w:rsidR="00510D0F" w:rsidRDefault="00510D0F" w:rsidP="00510D0F">
            <w:pPr>
              <w:spacing w:line="360" w:lineRule="auto"/>
              <w:ind w:left="-112" w:right="-205"/>
              <w:jc w:val="center"/>
              <w:rPr>
                <w:rFonts w:ascii="Arial" w:hAnsi="Arial" w:cs="Arial"/>
                <w:bCs/>
                <w:sz w:val="16"/>
                <w:szCs w:val="16"/>
              </w:rPr>
            </w:pPr>
            <w:r>
              <w:rPr>
                <w:rFonts w:ascii="Arial" w:hAnsi="Arial" w:cs="Arial"/>
                <w:bCs/>
                <w:sz w:val="16"/>
                <w:szCs w:val="16"/>
              </w:rPr>
              <w:t>S</w:t>
            </w:r>
            <w:r w:rsidR="00437811">
              <w:rPr>
                <w:rFonts w:ascii="Arial" w:hAnsi="Arial" w:cs="Arial"/>
                <w:bCs/>
                <w:sz w:val="16"/>
                <w:szCs w:val="16"/>
              </w:rPr>
              <w:t>olventado</w:t>
            </w:r>
          </w:p>
          <w:p w14:paraId="5FFD172A" w14:textId="50A65BFE" w:rsidR="00667DE1" w:rsidRDefault="00667DE1" w:rsidP="00510D0F">
            <w:pPr>
              <w:spacing w:line="360" w:lineRule="auto"/>
              <w:ind w:left="-112" w:right="-205"/>
              <w:jc w:val="right"/>
              <w:rPr>
                <w:rFonts w:ascii="Arial" w:hAnsi="Arial" w:cs="Arial"/>
                <w:bCs/>
                <w:sz w:val="16"/>
                <w:szCs w:val="16"/>
              </w:rPr>
            </w:pPr>
            <w:r>
              <w:rPr>
                <w:rFonts w:ascii="Arial" w:hAnsi="Arial" w:cs="Arial"/>
                <w:bCs/>
                <w:sz w:val="16"/>
                <w:szCs w:val="16"/>
              </w:rPr>
              <w:t xml:space="preserve"> </w:t>
            </w:r>
            <w:r w:rsidRPr="00667DE1">
              <w:rPr>
                <w:rFonts w:ascii="Arial" w:hAnsi="Arial" w:cs="Arial"/>
                <w:bCs/>
                <w:sz w:val="16"/>
                <w:szCs w:val="16"/>
              </w:rPr>
              <w:t>818,919.40</w:t>
            </w:r>
          </w:p>
          <w:p w14:paraId="2D0343E2" w14:textId="77777777" w:rsidR="00F45AAE" w:rsidRDefault="000B1A70" w:rsidP="00F45AAE">
            <w:pPr>
              <w:spacing w:line="360" w:lineRule="auto"/>
              <w:ind w:left="-112" w:right="-205"/>
              <w:jc w:val="center"/>
              <w:rPr>
                <w:rFonts w:ascii="Arial" w:hAnsi="Arial" w:cs="Arial"/>
                <w:bCs/>
                <w:sz w:val="16"/>
                <w:szCs w:val="16"/>
              </w:rPr>
            </w:pPr>
            <w:r>
              <w:rPr>
                <w:rFonts w:ascii="Arial" w:hAnsi="Arial" w:cs="Arial"/>
                <w:bCs/>
                <w:sz w:val="16"/>
                <w:szCs w:val="16"/>
              </w:rPr>
              <w:t xml:space="preserve">Promoción de Responsabilidad </w:t>
            </w:r>
            <w:r w:rsidR="00F45AAE">
              <w:rPr>
                <w:rFonts w:ascii="Arial" w:hAnsi="Arial" w:cs="Arial"/>
                <w:bCs/>
                <w:sz w:val="16"/>
                <w:szCs w:val="16"/>
              </w:rPr>
              <w:t>Administrativa</w:t>
            </w:r>
            <w:r w:rsidR="00CD5345">
              <w:rPr>
                <w:rFonts w:ascii="Arial" w:hAnsi="Arial" w:cs="Arial"/>
                <w:bCs/>
                <w:sz w:val="16"/>
                <w:szCs w:val="16"/>
              </w:rPr>
              <w:t xml:space="preserve"> </w:t>
            </w:r>
          </w:p>
          <w:p w14:paraId="1FE2ADE0" w14:textId="3C47E404" w:rsidR="00667DE1" w:rsidRPr="00A81928" w:rsidRDefault="00CD5345" w:rsidP="00F45AAE">
            <w:pPr>
              <w:spacing w:line="360" w:lineRule="auto"/>
              <w:ind w:left="-112" w:right="-205"/>
              <w:jc w:val="center"/>
              <w:rPr>
                <w:rFonts w:ascii="Arial" w:hAnsi="Arial" w:cs="Arial"/>
                <w:bCs/>
                <w:sz w:val="16"/>
                <w:szCs w:val="16"/>
              </w:rPr>
            </w:pPr>
            <w:r>
              <w:rPr>
                <w:rFonts w:ascii="Arial" w:hAnsi="Arial" w:cs="Arial"/>
                <w:bCs/>
                <w:sz w:val="16"/>
                <w:szCs w:val="16"/>
              </w:rPr>
              <w:t>S</w:t>
            </w:r>
            <w:r w:rsidR="000B1A70">
              <w:rPr>
                <w:rFonts w:ascii="Arial" w:hAnsi="Arial" w:cs="Arial"/>
                <w:bCs/>
                <w:sz w:val="16"/>
                <w:szCs w:val="16"/>
              </w:rPr>
              <w:t>ancionatoria</w:t>
            </w:r>
          </w:p>
        </w:tc>
      </w:tr>
      <w:tr w:rsidR="00BA591B" w:rsidRPr="00A81928" w14:paraId="0ECCBB47" w14:textId="77777777" w:rsidTr="005E6060">
        <w:tc>
          <w:tcPr>
            <w:tcW w:w="730" w:type="pct"/>
          </w:tcPr>
          <w:p w14:paraId="3BFE2198" w14:textId="77777777" w:rsidR="00BA591B" w:rsidRPr="00A81928" w:rsidRDefault="00BA591B" w:rsidP="00BA591B">
            <w:pPr>
              <w:spacing w:line="360" w:lineRule="auto"/>
              <w:jc w:val="both"/>
              <w:rPr>
                <w:rFonts w:ascii="Arial" w:hAnsi="Arial" w:cs="Arial"/>
                <w:bCs/>
                <w:sz w:val="16"/>
                <w:szCs w:val="16"/>
              </w:rPr>
            </w:pPr>
          </w:p>
        </w:tc>
        <w:tc>
          <w:tcPr>
            <w:tcW w:w="1734" w:type="pct"/>
          </w:tcPr>
          <w:p w14:paraId="1F5B92BF" w14:textId="77777777" w:rsidR="00BA591B" w:rsidRPr="00A81928" w:rsidRDefault="00BA591B" w:rsidP="00BA591B">
            <w:pPr>
              <w:spacing w:line="360" w:lineRule="auto"/>
              <w:jc w:val="both"/>
              <w:rPr>
                <w:rFonts w:ascii="Arial" w:hAnsi="Arial" w:cs="Arial"/>
                <w:bCs/>
                <w:sz w:val="16"/>
                <w:szCs w:val="16"/>
              </w:rPr>
            </w:pPr>
          </w:p>
        </w:tc>
        <w:tc>
          <w:tcPr>
            <w:tcW w:w="1522" w:type="pct"/>
          </w:tcPr>
          <w:p w14:paraId="17196AA7" w14:textId="3DA35869" w:rsidR="00BA591B" w:rsidRPr="00A81928" w:rsidRDefault="00BA591B" w:rsidP="00BA591B">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6F563EDA" w:rsidR="00BA591B" w:rsidRPr="00A81928" w:rsidRDefault="000B1A70" w:rsidP="00DA124B">
            <w:pPr>
              <w:spacing w:line="360" w:lineRule="auto"/>
              <w:ind w:left="-112"/>
              <w:jc w:val="right"/>
              <w:rPr>
                <w:rFonts w:ascii="Arial" w:hAnsi="Arial" w:cs="Arial"/>
                <w:b/>
                <w:sz w:val="16"/>
                <w:szCs w:val="16"/>
              </w:rPr>
            </w:pPr>
            <w:r w:rsidRPr="000B1A70">
              <w:rPr>
                <w:rFonts w:ascii="Arial" w:hAnsi="Arial" w:cs="Arial"/>
                <w:b/>
                <w:sz w:val="16"/>
                <w:szCs w:val="16"/>
              </w:rPr>
              <w:t>$955,111.34</w:t>
            </w:r>
          </w:p>
        </w:tc>
      </w:tr>
    </w:tbl>
    <w:p w14:paraId="155F1597" w14:textId="77777777" w:rsidR="00B16F60" w:rsidRPr="00E07986" w:rsidRDefault="00B16F60" w:rsidP="00B16F60">
      <w:pPr>
        <w:spacing w:line="360" w:lineRule="auto"/>
        <w:jc w:val="both"/>
        <w:rPr>
          <w:rFonts w:ascii="Arial" w:hAnsi="Arial" w:cs="Arial"/>
          <w:b/>
        </w:rPr>
      </w:pPr>
    </w:p>
    <w:p w14:paraId="7BCBF1CF" w14:textId="06E513FE" w:rsidR="00183532" w:rsidRPr="00761FA3" w:rsidRDefault="00183532" w:rsidP="0000347D">
      <w:pPr>
        <w:spacing w:line="360" w:lineRule="auto"/>
        <w:ind w:right="190"/>
        <w:jc w:val="both"/>
        <w:rPr>
          <w:rFonts w:ascii="Arial" w:hAnsi="Arial" w:cs="Arial"/>
          <w:b/>
        </w:rPr>
      </w:pPr>
      <w:bookmarkStart w:id="15"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E07986" w:rsidRDefault="00761FA3" w:rsidP="0000347D">
      <w:pPr>
        <w:spacing w:line="276" w:lineRule="auto"/>
        <w:ind w:right="190"/>
        <w:jc w:val="both"/>
        <w:rPr>
          <w:rFonts w:ascii="Arial" w:hAnsi="Arial" w:cs="Arial"/>
          <w:b/>
        </w:rPr>
      </w:pPr>
    </w:p>
    <w:p w14:paraId="3F2D3447" w14:textId="5B04042D" w:rsidR="00CF4ED8" w:rsidRPr="00BE10B8" w:rsidRDefault="00656165" w:rsidP="00BE10B8">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14:paraId="7D5CD9D1" w14:textId="77777777" w:rsidR="00992590" w:rsidRDefault="00992590" w:rsidP="00B93F1F">
      <w:pPr>
        <w:tabs>
          <w:tab w:val="left" w:pos="426"/>
        </w:tabs>
        <w:spacing w:line="360" w:lineRule="auto"/>
        <w:rPr>
          <w:rFonts w:ascii="Arial" w:hAnsi="Arial" w:cs="Arial"/>
          <w:b/>
          <w:bCs/>
          <w:sz w:val="14"/>
          <w:szCs w:val="14"/>
        </w:rPr>
      </w:pPr>
    </w:p>
    <w:p w14:paraId="2ED7FA72" w14:textId="77777777" w:rsidR="00E07986" w:rsidRDefault="00E07986" w:rsidP="00B93F1F">
      <w:pPr>
        <w:tabs>
          <w:tab w:val="left" w:pos="426"/>
        </w:tabs>
        <w:spacing w:line="360" w:lineRule="auto"/>
        <w:rPr>
          <w:rFonts w:ascii="Arial" w:hAnsi="Arial" w:cs="Arial"/>
          <w:b/>
          <w:bCs/>
          <w:szCs w:val="28"/>
        </w:rPr>
      </w:pPr>
    </w:p>
    <w:p w14:paraId="1539E192" w14:textId="0A155CE6" w:rsidR="00E07986" w:rsidRDefault="00E07986" w:rsidP="00B93F1F">
      <w:pPr>
        <w:tabs>
          <w:tab w:val="left" w:pos="426"/>
        </w:tabs>
        <w:spacing w:line="360" w:lineRule="auto"/>
        <w:rPr>
          <w:rFonts w:ascii="Arial" w:hAnsi="Arial" w:cs="Arial"/>
          <w:b/>
          <w:bCs/>
          <w:szCs w:val="28"/>
        </w:rPr>
      </w:pPr>
    </w:p>
    <w:p w14:paraId="3EABF23D" w14:textId="64C92FC1"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6384D3C8" w14:textId="77777777" w:rsidR="00BE10B8" w:rsidRPr="00510D0F" w:rsidRDefault="00BE10B8" w:rsidP="00B93F1F">
      <w:pPr>
        <w:tabs>
          <w:tab w:val="left" w:pos="426"/>
        </w:tabs>
        <w:spacing w:line="360" w:lineRule="auto"/>
        <w:rPr>
          <w:rFonts w:ascii="Arial" w:hAnsi="Arial" w:cs="Arial"/>
          <w:b/>
          <w:bCs/>
          <w:sz w:val="14"/>
          <w:szCs w:val="1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4E5B3F" w:rsidRPr="005274CB" w14:paraId="44DC5B44"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5874129B" w:rsidR="004E5B3F" w:rsidRPr="00EE2C44" w:rsidRDefault="004E5B3F" w:rsidP="004E5B3F">
            <w:pPr>
              <w:spacing w:line="276" w:lineRule="auto"/>
              <w:jc w:val="both"/>
              <w:rPr>
                <w:rFonts w:ascii="Arial" w:hAnsi="Arial" w:cs="Arial"/>
                <w:bCs/>
                <w:sz w:val="20"/>
                <w:szCs w:val="20"/>
              </w:rPr>
            </w:pPr>
            <w:r w:rsidRPr="00DA124B">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25869F32" w:rsidR="004E5B3F" w:rsidRPr="00EE2C44" w:rsidRDefault="000B1A70" w:rsidP="004E5B3F">
            <w:pPr>
              <w:spacing w:line="276" w:lineRule="auto"/>
              <w:jc w:val="right"/>
              <w:rPr>
                <w:rFonts w:ascii="Arial" w:hAnsi="Arial" w:cs="Arial"/>
                <w:bCs/>
                <w:sz w:val="20"/>
                <w:szCs w:val="20"/>
              </w:rPr>
            </w:pPr>
            <w:r w:rsidRPr="000B1A70">
              <w:rPr>
                <w:rFonts w:ascii="Arial" w:hAnsi="Arial" w:cs="Arial"/>
                <w:bCs/>
                <w:sz w:val="20"/>
                <w:szCs w:val="20"/>
              </w:rPr>
              <w:t>$136,191.94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2F3E5A6C" w:rsidR="004E5B3F" w:rsidRPr="00EE2C44" w:rsidRDefault="004E5B3F" w:rsidP="000B1A70">
            <w:pPr>
              <w:spacing w:line="276" w:lineRule="auto"/>
              <w:jc w:val="right"/>
              <w:rPr>
                <w:rFonts w:ascii="Arial" w:hAnsi="Arial" w:cs="Arial"/>
                <w:bCs/>
                <w:sz w:val="20"/>
                <w:szCs w:val="20"/>
              </w:rPr>
            </w:pPr>
            <w:r w:rsidRPr="004E5B3F">
              <w:rPr>
                <w:rFonts w:ascii="Arial" w:hAnsi="Arial" w:cs="Arial"/>
                <w:bCs/>
                <w:sz w:val="20"/>
                <w:szCs w:val="20"/>
              </w:rPr>
              <w:t>$</w:t>
            </w:r>
            <w:r w:rsidR="000B1A70">
              <w:rPr>
                <w:rFonts w:ascii="Arial" w:hAnsi="Arial" w:cs="Arial"/>
                <w:bCs/>
                <w:sz w:val="20"/>
                <w:szCs w:val="20"/>
              </w:rPr>
              <w:t>136,191.94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6DC69063" w:rsidR="004E5B3F" w:rsidRPr="00EE2C44" w:rsidRDefault="00510D0F" w:rsidP="004E5B3F">
            <w:pPr>
              <w:spacing w:line="276" w:lineRule="auto"/>
              <w:jc w:val="right"/>
              <w:rPr>
                <w:rFonts w:ascii="Arial" w:hAnsi="Arial" w:cs="Arial"/>
                <w:bCs/>
                <w:sz w:val="20"/>
                <w:szCs w:val="20"/>
              </w:rPr>
            </w:pPr>
            <w:r>
              <w:rPr>
                <w:rFonts w:ascii="Arial" w:hAnsi="Arial" w:cs="Arial"/>
                <w:bCs/>
                <w:sz w:val="20"/>
                <w:szCs w:val="20"/>
              </w:rPr>
              <w:t>$</w:t>
            </w:r>
            <w:r w:rsidR="004E5B3F">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2CD40186" w:rsidR="004E5B3F" w:rsidRPr="00EE2C44" w:rsidRDefault="00510D0F" w:rsidP="004E5B3F">
            <w:pPr>
              <w:spacing w:line="276" w:lineRule="auto"/>
              <w:jc w:val="right"/>
              <w:rPr>
                <w:rFonts w:ascii="Arial" w:hAnsi="Arial" w:cs="Arial"/>
                <w:bCs/>
                <w:sz w:val="20"/>
                <w:szCs w:val="20"/>
              </w:rPr>
            </w:pPr>
            <w:r>
              <w:rPr>
                <w:rFonts w:ascii="Arial" w:hAnsi="Arial" w:cs="Arial"/>
                <w:bCs/>
                <w:sz w:val="20"/>
                <w:szCs w:val="20"/>
              </w:rPr>
              <w:t>$</w:t>
            </w:r>
            <w:r w:rsidR="004E5B3F" w:rsidRPr="004E5B3F">
              <w:rPr>
                <w:rFonts w:ascii="Arial" w:hAnsi="Arial" w:cs="Arial"/>
                <w:bCs/>
                <w:sz w:val="20"/>
                <w:szCs w:val="20"/>
              </w:rPr>
              <w:t>0.00</w:t>
            </w:r>
          </w:p>
        </w:tc>
      </w:tr>
      <w:tr w:rsidR="004E5B3F" w:rsidRPr="005274CB" w14:paraId="10D8929A"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4A6168B" w14:textId="7E41F94E" w:rsidR="004E5B3F" w:rsidRPr="00EE2C44" w:rsidRDefault="000B1A70" w:rsidP="004E5B3F">
            <w:pPr>
              <w:spacing w:line="276" w:lineRule="auto"/>
              <w:jc w:val="both"/>
              <w:rPr>
                <w:rFonts w:ascii="Arial" w:hAnsi="Arial" w:cs="Arial"/>
                <w:bCs/>
                <w:sz w:val="20"/>
                <w:szCs w:val="20"/>
              </w:rPr>
            </w:pPr>
            <w:r w:rsidRPr="000B1A70">
              <w:rPr>
                <w:rFonts w:ascii="Arial" w:hAnsi="Arial" w:cs="Arial"/>
                <w:bCs/>
                <w:sz w:val="20"/>
                <w:szCs w:val="20"/>
              </w:rPr>
              <w:t xml:space="preserve">(3F)  Deficiencias en el procedimiento de adquisición o </w:t>
            </w:r>
            <w:r w:rsidRPr="000B1A70">
              <w:rPr>
                <w:rFonts w:ascii="Arial" w:hAnsi="Arial" w:cs="Arial"/>
                <w:bCs/>
                <w:sz w:val="20"/>
                <w:szCs w:val="20"/>
              </w:rPr>
              <w:lastRenderedPageBreak/>
              <w:t>adjudicaciones fuera de norma</w:t>
            </w:r>
            <w:r>
              <w:rPr>
                <w:rFonts w:ascii="Arial" w:hAnsi="Arial" w:cs="Arial"/>
                <w:bCs/>
                <w:sz w:val="20"/>
                <w:szCs w:val="20"/>
              </w:rPr>
              <w:t>.</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2BBC058" w14:textId="48A1901F" w:rsidR="004E5B3F" w:rsidRPr="00EE2C44" w:rsidRDefault="000B1A70" w:rsidP="000B1A70">
            <w:pPr>
              <w:spacing w:line="276" w:lineRule="auto"/>
              <w:jc w:val="right"/>
              <w:rPr>
                <w:rFonts w:ascii="Arial" w:hAnsi="Arial" w:cs="Arial"/>
                <w:bCs/>
                <w:sz w:val="20"/>
                <w:szCs w:val="20"/>
              </w:rPr>
            </w:pPr>
            <w:r>
              <w:rPr>
                <w:rFonts w:ascii="Arial" w:hAnsi="Arial" w:cs="Arial"/>
                <w:bCs/>
                <w:sz w:val="20"/>
                <w:szCs w:val="20"/>
              </w:rPr>
              <w:lastRenderedPageBreak/>
              <w:t xml:space="preserve">         </w:t>
            </w:r>
            <w:r w:rsidRPr="000B1A70">
              <w:rPr>
                <w:rFonts w:ascii="Arial" w:hAnsi="Arial" w:cs="Arial"/>
                <w:bCs/>
                <w:sz w:val="20"/>
                <w:szCs w:val="20"/>
              </w:rPr>
              <w:t>818,919.40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CEAE62" w14:textId="27E7FB0D" w:rsidR="004E5B3F" w:rsidRPr="00EE2C44" w:rsidRDefault="00510D0F" w:rsidP="004E5B3F">
            <w:pPr>
              <w:spacing w:line="276" w:lineRule="auto"/>
              <w:jc w:val="right"/>
              <w:rPr>
                <w:rFonts w:ascii="Arial" w:hAnsi="Arial" w:cs="Arial"/>
                <w:bCs/>
                <w:sz w:val="20"/>
                <w:szCs w:val="20"/>
              </w:rPr>
            </w:pPr>
            <w:r>
              <w:rPr>
                <w:rFonts w:ascii="Arial" w:hAnsi="Arial" w:cs="Arial"/>
                <w:bCs/>
                <w:sz w:val="20"/>
                <w:szCs w:val="20"/>
              </w:rPr>
              <w:t>818,919.40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04CB35" w14:textId="15DF9C23"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5F48680" w14:textId="63E3C7A4" w:rsidR="004E5B3F" w:rsidRPr="00EE2C44" w:rsidRDefault="00510D0F" w:rsidP="000B1A70">
            <w:pPr>
              <w:spacing w:line="276" w:lineRule="auto"/>
              <w:jc w:val="right"/>
              <w:rPr>
                <w:rFonts w:ascii="Arial" w:hAnsi="Arial" w:cs="Arial"/>
                <w:bCs/>
                <w:sz w:val="20"/>
                <w:szCs w:val="20"/>
              </w:rPr>
            </w:pPr>
            <w:r>
              <w:rPr>
                <w:rFonts w:ascii="Arial" w:hAnsi="Arial" w:cs="Arial"/>
                <w:bCs/>
                <w:sz w:val="20"/>
                <w:szCs w:val="20"/>
              </w:rPr>
              <w:t>0.00</w:t>
            </w:r>
          </w:p>
        </w:tc>
      </w:tr>
      <w:tr w:rsidR="004E5B3F" w:rsidRPr="005274CB" w14:paraId="1EAC7D11" w14:textId="77777777"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4E5B3F" w:rsidRPr="00EE2C44" w:rsidRDefault="004E5B3F" w:rsidP="004E5B3F">
            <w:pPr>
              <w:spacing w:line="276" w:lineRule="auto"/>
              <w:jc w:val="right"/>
              <w:rPr>
                <w:rFonts w:ascii="Arial" w:hAnsi="Arial" w:cs="Arial"/>
                <w:b/>
                <w:bCs/>
                <w:sz w:val="20"/>
                <w:szCs w:val="20"/>
              </w:rPr>
            </w:pPr>
            <w:r w:rsidRPr="00EE2C44">
              <w:rPr>
                <w:rFonts w:ascii="Arial" w:hAnsi="Arial" w:cs="Arial"/>
                <w:b/>
                <w:bCs/>
                <w:sz w:val="20"/>
                <w:szCs w:val="20"/>
              </w:rPr>
              <w:lastRenderedPageBreak/>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16F3D0C4" w:rsidR="004E5B3F" w:rsidRPr="00EE2C44" w:rsidRDefault="000B1A70" w:rsidP="004E5B3F">
            <w:pPr>
              <w:spacing w:line="276" w:lineRule="auto"/>
              <w:jc w:val="right"/>
              <w:rPr>
                <w:rFonts w:ascii="Arial" w:hAnsi="Arial" w:cs="Arial"/>
                <w:b/>
                <w:bCs/>
                <w:sz w:val="20"/>
                <w:szCs w:val="20"/>
              </w:rPr>
            </w:pPr>
            <w:r w:rsidRPr="000B1A70">
              <w:rPr>
                <w:rFonts w:ascii="Arial" w:hAnsi="Arial" w:cs="Arial"/>
                <w:b/>
                <w:bCs/>
                <w:sz w:val="20"/>
                <w:szCs w:val="20"/>
              </w:rPr>
              <w:t>$955,111.34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37F6B279" w:rsidR="004E5B3F" w:rsidRPr="004E5B3F" w:rsidRDefault="00510D0F" w:rsidP="004E5B3F">
            <w:pPr>
              <w:spacing w:line="276" w:lineRule="auto"/>
              <w:jc w:val="right"/>
              <w:rPr>
                <w:rFonts w:ascii="Arial" w:hAnsi="Arial" w:cs="Arial"/>
                <w:b/>
                <w:bCs/>
                <w:sz w:val="20"/>
                <w:szCs w:val="20"/>
              </w:rPr>
            </w:pPr>
            <w:r>
              <w:rPr>
                <w:rFonts w:ascii="Arial" w:hAnsi="Arial" w:cs="Arial"/>
                <w:b/>
                <w:bCs/>
                <w:sz w:val="20"/>
                <w:szCs w:val="20"/>
              </w:rPr>
              <w:t>$955,111.34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D08F870" w:rsidR="004E5B3F" w:rsidRPr="00EE2C44" w:rsidRDefault="004E5B3F" w:rsidP="004E5B3F">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7AE90360" w:rsidR="004E5B3F" w:rsidRPr="004E5B3F" w:rsidRDefault="004E5B3F" w:rsidP="000B1A70">
            <w:pPr>
              <w:spacing w:line="276" w:lineRule="auto"/>
              <w:jc w:val="right"/>
              <w:rPr>
                <w:rFonts w:ascii="Arial" w:hAnsi="Arial" w:cs="Arial"/>
                <w:b/>
                <w:bCs/>
                <w:sz w:val="20"/>
                <w:szCs w:val="20"/>
              </w:rPr>
            </w:pPr>
            <w:r w:rsidRPr="004E5B3F">
              <w:rPr>
                <w:rFonts w:ascii="Arial" w:hAnsi="Arial" w:cs="Arial"/>
                <w:b/>
                <w:bCs/>
                <w:sz w:val="20"/>
                <w:szCs w:val="20"/>
              </w:rPr>
              <w:t>$</w:t>
            </w:r>
            <w:r w:rsidR="00510D0F">
              <w:rPr>
                <w:rFonts w:ascii="Arial" w:hAnsi="Arial" w:cs="Arial"/>
                <w:b/>
                <w:bCs/>
                <w:sz w:val="20"/>
                <w:szCs w:val="20"/>
              </w:rPr>
              <w:t>0.00</w:t>
            </w:r>
          </w:p>
        </w:tc>
      </w:tr>
    </w:tbl>
    <w:p w14:paraId="09CEC068" w14:textId="77777777" w:rsidR="00E07986" w:rsidRDefault="00E07986" w:rsidP="00B93F1F">
      <w:pPr>
        <w:tabs>
          <w:tab w:val="left" w:pos="426"/>
        </w:tabs>
        <w:spacing w:line="360" w:lineRule="auto"/>
        <w:rPr>
          <w:rFonts w:ascii="Arial" w:hAnsi="Arial" w:cs="Arial"/>
          <w:b/>
          <w:bCs/>
          <w:szCs w:val="28"/>
        </w:rPr>
      </w:pPr>
    </w:p>
    <w:p w14:paraId="1C43053A" w14:textId="475B04AA"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1CDE701" w14:textId="77777777" w:rsidR="00BE10B8" w:rsidRPr="003A4FF3" w:rsidRDefault="00BE10B8" w:rsidP="00B93F1F">
      <w:pPr>
        <w:tabs>
          <w:tab w:val="left" w:pos="426"/>
        </w:tabs>
        <w:spacing w:line="360" w:lineRule="auto"/>
        <w:rPr>
          <w:rFonts w:ascii="Arial" w:hAnsi="Arial" w:cs="Arial"/>
          <w:b/>
          <w:bCs/>
          <w:sz w:val="16"/>
          <w:szCs w:val="16"/>
        </w:rPr>
      </w:pPr>
    </w:p>
    <w:p w14:paraId="7A89EDB9" w14:textId="7474ED08" w:rsidR="00C80868" w:rsidRDefault="006757A6" w:rsidP="003A4FF3">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C8086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6"/>
    <w:p w14:paraId="1D0E61A6" w14:textId="13DA1306" w:rsidR="00E07986" w:rsidRPr="00E07986" w:rsidRDefault="00E07986" w:rsidP="00E07986">
      <w:pPr>
        <w:tabs>
          <w:tab w:val="left" w:pos="426"/>
        </w:tabs>
        <w:spacing w:line="360" w:lineRule="auto"/>
        <w:ind w:right="190"/>
        <w:jc w:val="both"/>
        <w:rPr>
          <w:rFonts w:ascii="Arial" w:hAnsi="Arial" w:cs="Arial"/>
          <w:szCs w:val="28"/>
        </w:rPr>
      </w:pPr>
    </w:p>
    <w:p w14:paraId="6424A28D" w14:textId="1A3E5CC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Pr="003A4FF3" w:rsidRDefault="00BE445E" w:rsidP="00F44933">
      <w:pPr>
        <w:tabs>
          <w:tab w:val="left" w:pos="2160"/>
        </w:tabs>
        <w:spacing w:line="360" w:lineRule="auto"/>
        <w:ind w:right="190"/>
        <w:jc w:val="both"/>
        <w:rPr>
          <w:rFonts w:ascii="Arial" w:hAnsi="Arial" w:cs="Arial"/>
          <w:b/>
          <w:sz w:val="16"/>
          <w:szCs w:val="16"/>
        </w:rPr>
      </w:pPr>
    </w:p>
    <w:p w14:paraId="3AC06E62" w14:textId="0DB96371"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F248ED">
        <w:rPr>
          <w:rFonts w:ascii="Arial" w:hAnsi="Arial" w:cs="Arial"/>
        </w:rPr>
        <w:t>17</w:t>
      </w:r>
      <w:r w:rsidR="004E5B3F">
        <w:rPr>
          <w:rFonts w:ascii="Arial" w:hAnsi="Arial" w:cs="Arial"/>
        </w:rPr>
        <w:t xml:space="preserve"> de </w:t>
      </w:r>
      <w:r w:rsidR="000B1A70">
        <w:rPr>
          <w:rFonts w:ascii="Arial" w:hAnsi="Arial" w:cs="Arial"/>
        </w:rPr>
        <w:t>octubre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51536F">
        <w:rPr>
          <w:rFonts w:ascii="Arial" w:hAnsi="Arial" w:cs="Arial"/>
          <w:bCs/>
        </w:rPr>
        <w:t>2021</w:t>
      </w:r>
      <w:r w:rsidRPr="00E024A3">
        <w:rPr>
          <w:rFonts w:ascii="Arial" w:hAnsi="Arial" w:cs="Arial"/>
        </w:rPr>
        <w:t>, formulados,</w:t>
      </w:r>
      <w:r w:rsidR="00A26158">
        <w:rPr>
          <w:rFonts w:ascii="Arial" w:hAnsi="Arial" w:cs="Arial"/>
        </w:rPr>
        <w:t xml:space="preserve"> integrados y presentados por el</w:t>
      </w:r>
      <w:r w:rsidRPr="00E024A3">
        <w:rPr>
          <w:rFonts w:ascii="Arial" w:hAnsi="Arial" w:cs="Arial"/>
        </w:rPr>
        <w:t xml:space="preserve"> </w:t>
      </w:r>
      <w:r w:rsidR="00A26158" w:rsidRPr="00A26158">
        <w:rPr>
          <w:rFonts w:ascii="Arial" w:hAnsi="Arial" w:cs="Arial"/>
          <w:b/>
          <w:bCs/>
        </w:rPr>
        <w:t>Instituto de Planeación para el Desarrollo Urbano del Municipio de Benito Juárez</w:t>
      </w:r>
      <w:r w:rsidRPr="00E024A3">
        <w:rPr>
          <w:rFonts w:ascii="Arial" w:hAnsi="Arial" w:cs="Arial"/>
          <w:b/>
          <w:bCs/>
        </w:rPr>
        <w:t>.</w:t>
      </w:r>
    </w:p>
    <w:p w14:paraId="03578969" w14:textId="77777777" w:rsidR="00E024A3" w:rsidRPr="003A4FF3"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3A4FF3" w:rsidRDefault="00E024A3" w:rsidP="00E024A3">
      <w:pPr>
        <w:spacing w:line="360" w:lineRule="auto"/>
        <w:ind w:right="190"/>
        <w:jc w:val="both"/>
        <w:rPr>
          <w:rFonts w:ascii="Arial" w:hAnsi="Arial" w:cs="Arial"/>
          <w:sz w:val="16"/>
          <w:szCs w:val="16"/>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3A4FF3" w:rsidRDefault="00B63673" w:rsidP="00E024A3">
      <w:pPr>
        <w:spacing w:line="360" w:lineRule="auto"/>
        <w:ind w:right="190"/>
        <w:jc w:val="both"/>
        <w:rPr>
          <w:rFonts w:ascii="Arial" w:hAnsi="Arial" w:cs="Arial"/>
          <w:sz w:val="16"/>
          <w:szCs w:val="16"/>
        </w:rPr>
      </w:pPr>
    </w:p>
    <w:p w14:paraId="1C4EE215" w14:textId="262BFF9E"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1536F" w:rsidRPr="0051536F">
        <w:rPr>
          <w:rFonts w:ascii="Arial" w:hAnsi="Arial" w:cs="Arial"/>
          <w:b/>
        </w:rPr>
        <w:t>21-AEMF-E-GOB-084-212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“Auditoría de Cumplimiento Financiero de Ingresos y  Otros Beneficios; Gastos y Otras Pérdidas”</w:t>
      </w:r>
      <w:r w:rsidR="00A26158">
        <w:rPr>
          <w:rFonts w:ascii="Arial" w:hAnsi="Arial" w:cs="Arial"/>
        </w:rPr>
        <w:t>, cuyo objetivo fue</w:t>
      </w:r>
      <w:r w:rsidR="00A26158" w:rsidRPr="00A26158">
        <w:rPr>
          <w:rFonts w:ascii="Arial" w:hAnsi="Arial" w:cs="Arial"/>
        </w:rPr>
        <w:t xml:space="preserve"> fiscalizar la gestión financiera</w:t>
      </w:r>
      <w:r w:rsidR="0042356B">
        <w:rPr>
          <w:rFonts w:ascii="Arial" w:hAnsi="Arial" w:cs="Arial"/>
        </w:rPr>
        <w:t xml:space="preserve"> </w:t>
      </w:r>
      <w:r w:rsidR="00A26158" w:rsidRPr="00A26158">
        <w:rPr>
          <w:rFonts w:ascii="Arial" w:hAnsi="Arial" w:cs="Arial"/>
        </w:rPr>
        <w:t>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A26158">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DC7DEC">
        <w:rPr>
          <w:rFonts w:ascii="Arial" w:hAnsi="Arial" w:cs="Arial"/>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A26158">
        <w:rPr>
          <w:rFonts w:ascii="Arial" w:hAnsi="Arial" w:cs="Arial"/>
        </w:rPr>
        <w:t>el</w:t>
      </w:r>
      <w:r w:rsidR="00E024A3" w:rsidRPr="00E024A3">
        <w:rPr>
          <w:rFonts w:ascii="Arial" w:hAnsi="Arial" w:cs="Arial"/>
        </w:rPr>
        <w:t xml:space="preserve"> </w:t>
      </w:r>
      <w:r w:rsidR="00A26158" w:rsidRPr="00A26158">
        <w:rPr>
          <w:rFonts w:ascii="Arial" w:hAnsi="Arial" w:cs="Arial"/>
          <w:b/>
          <w:bCs/>
        </w:rPr>
        <w:lastRenderedPageBreak/>
        <w:t xml:space="preserve">Instituto de Planeación para el Desarrollo Urbano del Municipio de Benito Juárez </w:t>
      </w:r>
      <w:r w:rsidR="00E024A3" w:rsidRPr="00E024A3">
        <w:rPr>
          <w:rFonts w:ascii="Arial" w:hAnsi="Arial" w:cs="Arial"/>
        </w:rPr>
        <w:t>cumplió con las disposiciones legales y normativas que son aplicables en la materia</w:t>
      </w:r>
      <w:r w:rsidR="00BE10B8">
        <w:rPr>
          <w:rFonts w:ascii="Arial" w:hAnsi="Arial" w:cs="Arial"/>
        </w:rPr>
        <w:t>.</w:t>
      </w:r>
    </w:p>
    <w:p w14:paraId="1D1F6FF7" w14:textId="3953D943" w:rsidR="00E024A3" w:rsidRPr="003A4FF3" w:rsidRDefault="00E024A3" w:rsidP="00E024A3">
      <w:pPr>
        <w:spacing w:line="360" w:lineRule="auto"/>
        <w:ind w:right="190"/>
        <w:jc w:val="both"/>
        <w:rPr>
          <w:rFonts w:ascii="Arial" w:hAnsi="Arial" w:cs="Arial"/>
          <w:sz w:val="16"/>
          <w:szCs w:val="16"/>
        </w:rPr>
      </w:pPr>
    </w:p>
    <w:p w14:paraId="1006D778" w14:textId="434BABBC" w:rsidR="00E024A3" w:rsidRDefault="005A37C4" w:rsidP="00E024A3">
      <w:pPr>
        <w:spacing w:line="360" w:lineRule="auto"/>
        <w:ind w:right="190"/>
        <w:jc w:val="both"/>
        <w:rPr>
          <w:rFonts w:ascii="Arial" w:hAnsi="Arial" w:cs="Arial"/>
        </w:rPr>
      </w:pPr>
      <w:r w:rsidRPr="005A37C4">
        <w:rPr>
          <w:rFonts w:ascii="Arial" w:hAnsi="Arial" w:cs="Arial"/>
        </w:rPr>
        <w:t xml:space="preserve">Las acciones emitidas quedarán formalmente promovidas a partir de la notificación del Informe Individual de Auditoría al ente </w:t>
      </w:r>
      <w:proofErr w:type="spellStart"/>
      <w:r w:rsidRPr="005A37C4">
        <w:rPr>
          <w:rFonts w:ascii="Arial" w:hAnsi="Arial" w:cs="Arial"/>
        </w:rPr>
        <w:t>fiscalizado</w:t>
      </w:r>
      <w:proofErr w:type="spellEnd"/>
      <w:r w:rsidRPr="005A37C4">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490832EC" w14:textId="77777777" w:rsidR="005A37C4" w:rsidRPr="002A0962" w:rsidRDefault="005A37C4" w:rsidP="00E024A3">
      <w:pPr>
        <w:spacing w:line="360" w:lineRule="auto"/>
        <w:ind w:right="190"/>
        <w:jc w:val="both"/>
        <w:rPr>
          <w:rFonts w:ascii="Arial" w:hAnsi="Arial" w:cs="Arial"/>
          <w:sz w:val="16"/>
          <w:szCs w:val="16"/>
        </w:rPr>
      </w:pPr>
    </w:p>
    <w:p w14:paraId="323F2DEF" w14:textId="77777777" w:rsidR="003A6102" w:rsidRDefault="003A6102" w:rsidP="002A0962">
      <w:pPr>
        <w:spacing w:line="360" w:lineRule="auto"/>
        <w:ind w:right="190"/>
        <w:jc w:val="center"/>
        <w:rPr>
          <w:rFonts w:ascii="Arial" w:hAnsi="Arial" w:cs="Arial"/>
          <w:b/>
        </w:rPr>
      </w:pPr>
    </w:p>
    <w:p w14:paraId="21D138CA" w14:textId="77777777" w:rsidR="003A6102" w:rsidRDefault="003A6102" w:rsidP="002A0962">
      <w:pPr>
        <w:spacing w:line="360" w:lineRule="auto"/>
        <w:ind w:right="190"/>
        <w:jc w:val="center"/>
        <w:rPr>
          <w:rFonts w:ascii="Arial" w:hAnsi="Arial" w:cs="Arial"/>
          <w:b/>
        </w:rPr>
      </w:pPr>
    </w:p>
    <w:p w14:paraId="6F7C11C9" w14:textId="43CCC5E8" w:rsidR="003A4FF3" w:rsidRDefault="00E024A3" w:rsidP="002A0962">
      <w:pPr>
        <w:spacing w:line="360" w:lineRule="auto"/>
        <w:ind w:right="190"/>
        <w:jc w:val="center"/>
        <w:rPr>
          <w:rFonts w:ascii="Arial" w:hAnsi="Arial" w:cs="Arial"/>
          <w:b/>
        </w:rPr>
      </w:pPr>
      <w:r w:rsidRPr="00E024A3">
        <w:rPr>
          <w:rFonts w:ascii="Arial" w:hAnsi="Arial" w:cs="Arial"/>
          <w:b/>
        </w:rPr>
        <w:t>EL AUDITOR SUPERIOR DEL ESTADO</w:t>
      </w:r>
    </w:p>
    <w:p w14:paraId="67E3C5A8" w14:textId="42403405" w:rsidR="003A4FF3" w:rsidRDefault="003A4FF3" w:rsidP="003A4FF3">
      <w:pPr>
        <w:spacing w:line="360" w:lineRule="auto"/>
        <w:ind w:right="190"/>
        <w:jc w:val="center"/>
        <w:rPr>
          <w:rFonts w:ascii="Arial" w:hAnsi="Arial" w:cs="Arial"/>
          <w:b/>
        </w:rPr>
      </w:pPr>
    </w:p>
    <w:p w14:paraId="20DEE0AF" w14:textId="60DB540B" w:rsidR="003A6102" w:rsidRDefault="003A6102" w:rsidP="003A4FF3">
      <w:pPr>
        <w:spacing w:line="360" w:lineRule="auto"/>
        <w:ind w:right="190"/>
        <w:jc w:val="center"/>
        <w:rPr>
          <w:rFonts w:ascii="Arial" w:hAnsi="Arial" w:cs="Arial"/>
          <w:b/>
        </w:rPr>
      </w:pPr>
    </w:p>
    <w:p w14:paraId="49AD2FF5" w14:textId="7756B84F" w:rsidR="00F16832" w:rsidRDefault="0019550E" w:rsidP="00992590">
      <w:pPr>
        <w:spacing w:line="360" w:lineRule="auto"/>
        <w:ind w:right="190"/>
        <w:jc w:val="center"/>
        <w:rPr>
          <w:rFonts w:ascii="Arial" w:hAnsi="Arial" w:cs="Arial"/>
          <w:b/>
        </w:rPr>
      </w:pPr>
      <w:r>
        <w:rPr>
          <w:rFonts w:ascii="Arial" w:hAnsi="Arial" w:cs="Arial"/>
          <w:b/>
        </w:rPr>
        <w:t>M. EN AUD.</w:t>
      </w:r>
      <w:r w:rsidR="00BE10B8">
        <w:rPr>
          <w:rFonts w:ascii="Arial" w:hAnsi="Arial" w:cs="Arial"/>
          <w:b/>
        </w:rPr>
        <w:t xml:space="preserve"> MANUE</w:t>
      </w:r>
      <w:r w:rsidR="00555335">
        <w:rPr>
          <w:rFonts w:ascii="Arial" w:hAnsi="Arial" w:cs="Arial"/>
          <w:b/>
        </w:rPr>
        <w:t>L PALACIOS HERRERA</w:t>
      </w:r>
    </w:p>
    <w:p w14:paraId="13617400" w14:textId="77777777" w:rsidR="00F16832" w:rsidRDefault="00F16832">
      <w:pPr>
        <w:rPr>
          <w:rFonts w:ascii="Arial" w:hAnsi="Arial" w:cs="Arial"/>
          <w:b/>
        </w:rPr>
      </w:pPr>
    </w:p>
    <w:p w14:paraId="0E7EE21E" w14:textId="74BE779B" w:rsidR="00022147" w:rsidRDefault="00022147" w:rsidP="002A0962">
      <w:pPr>
        <w:rPr>
          <w:rFonts w:ascii="Arial" w:hAnsi="Arial" w:cs="Arial"/>
          <w:b/>
        </w:rPr>
      </w:pPr>
    </w:p>
    <w:sectPr w:rsidR="00022147" w:rsidSect="00992590">
      <w:headerReference w:type="default" r:id="rId8"/>
      <w:footerReference w:type="default" r:id="rId9"/>
      <w:pgSz w:w="12240" w:h="15840" w:code="1"/>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74B5" w14:textId="77777777" w:rsidR="00261386" w:rsidRDefault="00261386">
      <w:r>
        <w:separator/>
      </w:r>
    </w:p>
  </w:endnote>
  <w:endnote w:type="continuationSeparator" w:id="0">
    <w:p w14:paraId="60448FAC" w14:textId="77777777" w:rsidR="00261386" w:rsidRDefault="00261386">
      <w:r>
        <w:continuationSeparator/>
      </w:r>
    </w:p>
  </w:endnote>
  <w:endnote w:type="continuationNotice" w:id="1">
    <w:p w14:paraId="185FA7CB" w14:textId="77777777" w:rsidR="00261386" w:rsidRDefault="00261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10395"/>
    </w:tblGrid>
    <w:tr w:rsidR="00535F8F" w:rsidRPr="00D875E2" w14:paraId="0163069B" w14:textId="77777777" w:rsidTr="00D85C61">
      <w:tc>
        <w:tcPr>
          <w:tcW w:w="10395" w:type="dxa"/>
          <w:shd w:val="clear" w:color="auto" w:fill="auto"/>
        </w:tcPr>
        <w:p w14:paraId="750CA6AC" w14:textId="77777777" w:rsidR="00535F8F" w:rsidRPr="00D875E2" w:rsidRDefault="00535F8F" w:rsidP="00FD32C2">
          <w:pPr>
            <w:rPr>
              <w:rStyle w:val="nfasis"/>
              <w:i w:val="0"/>
              <w:iCs w:val="0"/>
            </w:rPr>
          </w:pPr>
        </w:p>
      </w:tc>
    </w:tr>
  </w:tbl>
  <w:p w14:paraId="4F010DFF" w14:textId="23FBCF20" w:rsidR="00535F8F" w:rsidRPr="00B516B6" w:rsidRDefault="00535F8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A45B1">
      <w:rPr>
        <w:rFonts w:ascii="Arial" w:hAnsi="Arial" w:cs="Arial"/>
        <w:b/>
        <w:bCs/>
        <w:noProof/>
        <w:sz w:val="18"/>
        <w:szCs w:val="18"/>
      </w:rPr>
      <w:t>16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A45B1">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D36E" w14:textId="77777777" w:rsidR="00261386" w:rsidRDefault="00261386">
      <w:r>
        <w:separator/>
      </w:r>
    </w:p>
  </w:footnote>
  <w:footnote w:type="continuationSeparator" w:id="0">
    <w:p w14:paraId="5ECA5015" w14:textId="77777777" w:rsidR="00261386" w:rsidRDefault="00261386">
      <w:r>
        <w:continuationSeparator/>
      </w:r>
    </w:p>
  </w:footnote>
  <w:footnote w:type="continuationNotice" w:id="1">
    <w:p w14:paraId="4A57F8C4" w14:textId="77777777" w:rsidR="00261386" w:rsidRDefault="002613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92590" w:rsidRPr="006F757C" w14:paraId="3D08CF64" w14:textId="77777777" w:rsidTr="0018420F">
      <w:tc>
        <w:tcPr>
          <w:tcW w:w="2055" w:type="dxa"/>
          <w:vAlign w:val="center"/>
        </w:tcPr>
        <w:p w14:paraId="3D378C2A" w14:textId="77777777" w:rsidR="00992590" w:rsidRPr="00CF3DF4" w:rsidRDefault="00992590" w:rsidP="00992590">
          <w:pPr>
            <w:tabs>
              <w:tab w:val="center" w:pos="4419"/>
              <w:tab w:val="right" w:pos="8838"/>
            </w:tabs>
            <w:jc w:val="center"/>
            <w:rPr>
              <w:rFonts w:ascii="Arial" w:hAnsi="Arial" w:cs="Arial"/>
              <w:noProof/>
              <w:sz w:val="18"/>
              <w:szCs w:val="18"/>
              <w:lang w:eastAsia="es-MX"/>
            </w:rPr>
          </w:pPr>
        </w:p>
      </w:tc>
      <w:tc>
        <w:tcPr>
          <w:tcW w:w="5457" w:type="dxa"/>
          <w:vAlign w:val="center"/>
        </w:tcPr>
        <w:p w14:paraId="1708FC61" w14:textId="77777777" w:rsidR="00992590" w:rsidRPr="00CF3DF4" w:rsidRDefault="00992590" w:rsidP="00992590">
          <w:pPr>
            <w:tabs>
              <w:tab w:val="center" w:pos="4419"/>
              <w:tab w:val="right" w:pos="8838"/>
            </w:tabs>
            <w:jc w:val="center"/>
            <w:rPr>
              <w:rFonts w:ascii="Arial" w:hAnsi="Arial" w:cs="Arial"/>
              <w:sz w:val="18"/>
              <w:szCs w:val="18"/>
            </w:rPr>
          </w:pPr>
        </w:p>
      </w:tc>
      <w:tc>
        <w:tcPr>
          <w:tcW w:w="2030" w:type="dxa"/>
          <w:vAlign w:val="center"/>
        </w:tcPr>
        <w:p w14:paraId="4EC6D5E7" w14:textId="77777777" w:rsidR="00992590" w:rsidRPr="00207E4F" w:rsidRDefault="00992590" w:rsidP="00992590">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992590" w:rsidRPr="003316E8" w14:paraId="707A2A07" w14:textId="77777777" w:rsidTr="0018420F">
      <w:tc>
        <w:tcPr>
          <w:tcW w:w="2055" w:type="dxa"/>
          <w:vAlign w:val="center"/>
          <w:hideMark/>
        </w:tcPr>
        <w:p w14:paraId="16090C51" w14:textId="77777777" w:rsidR="00992590" w:rsidRPr="003316E8" w:rsidRDefault="00992590" w:rsidP="00992590">
          <w:pPr>
            <w:tabs>
              <w:tab w:val="center" w:pos="4419"/>
              <w:tab w:val="right" w:pos="8838"/>
            </w:tabs>
            <w:jc w:val="center"/>
          </w:pPr>
          <w:r w:rsidRPr="000615AF">
            <w:rPr>
              <w:noProof/>
              <w:lang w:eastAsia="es-MX"/>
            </w:rPr>
            <w:drawing>
              <wp:anchor distT="0" distB="0" distL="114300" distR="114300" simplePos="0" relativeHeight="251659264" behindDoc="0" locked="0" layoutInCell="1" allowOverlap="1" wp14:anchorId="1CA5674A" wp14:editId="10785189">
                <wp:simplePos x="0" y="0"/>
                <wp:positionH relativeFrom="column">
                  <wp:posOffset>84455</wp:posOffset>
                </wp:positionH>
                <wp:positionV relativeFrom="paragraph">
                  <wp:posOffset>12065</wp:posOffset>
                </wp:positionV>
                <wp:extent cx="1047750" cy="1202055"/>
                <wp:effectExtent l="0" t="0" r="0" b="0"/>
                <wp:wrapSquare wrapText="bothSides"/>
                <wp:docPr id="2" name="Imagen 2"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14:paraId="742A42DC" w14:textId="77777777" w:rsidR="00992590" w:rsidRPr="00373686" w:rsidRDefault="00992590" w:rsidP="0099259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453DE0C" w14:textId="77777777" w:rsidR="00992590" w:rsidRPr="003316E8" w:rsidRDefault="00992590" w:rsidP="00992590">
          <w:pPr>
            <w:tabs>
              <w:tab w:val="center" w:pos="4419"/>
              <w:tab w:val="right" w:pos="8838"/>
            </w:tabs>
            <w:jc w:val="center"/>
          </w:pPr>
          <w:r w:rsidRPr="00004915">
            <w:rPr>
              <w:rFonts w:ascii="Algerian" w:hAnsi="Algerian"/>
              <w:noProof/>
              <w:sz w:val="40"/>
              <w:szCs w:val="40"/>
              <w:lang w:eastAsia="es-MX"/>
            </w:rPr>
            <w:drawing>
              <wp:inline distT="0" distB="0" distL="0" distR="0" wp14:anchorId="72DCAB77" wp14:editId="16AAE500">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92590" w:rsidRPr="003316E8" w14:paraId="1EC23CDB" w14:textId="77777777" w:rsidTr="0018420F">
      <w:tc>
        <w:tcPr>
          <w:tcW w:w="2055" w:type="dxa"/>
          <w:tcBorders>
            <w:top w:val="nil"/>
            <w:left w:val="nil"/>
            <w:bottom w:val="thinThickSmallGap" w:sz="24" w:space="0" w:color="auto"/>
            <w:right w:val="nil"/>
          </w:tcBorders>
        </w:tcPr>
        <w:p w14:paraId="19AB4D2D" w14:textId="77777777" w:rsidR="00992590" w:rsidRPr="003316E8" w:rsidRDefault="00992590" w:rsidP="00992590">
          <w:pPr>
            <w:tabs>
              <w:tab w:val="center" w:pos="4419"/>
              <w:tab w:val="right" w:pos="8838"/>
            </w:tabs>
            <w:rPr>
              <w:sz w:val="10"/>
            </w:rPr>
          </w:pPr>
        </w:p>
      </w:tc>
      <w:tc>
        <w:tcPr>
          <w:tcW w:w="5457" w:type="dxa"/>
          <w:tcBorders>
            <w:top w:val="nil"/>
            <w:left w:val="nil"/>
            <w:bottom w:val="thinThickSmallGap" w:sz="24" w:space="0" w:color="auto"/>
            <w:right w:val="nil"/>
          </w:tcBorders>
        </w:tcPr>
        <w:p w14:paraId="5BBC69EC" w14:textId="77777777" w:rsidR="00992590" w:rsidRPr="003316E8" w:rsidRDefault="00992590" w:rsidP="00992590">
          <w:pPr>
            <w:tabs>
              <w:tab w:val="center" w:pos="4419"/>
              <w:tab w:val="right" w:pos="8838"/>
            </w:tabs>
            <w:rPr>
              <w:sz w:val="10"/>
            </w:rPr>
          </w:pPr>
        </w:p>
      </w:tc>
      <w:tc>
        <w:tcPr>
          <w:tcW w:w="2030" w:type="dxa"/>
          <w:tcBorders>
            <w:top w:val="nil"/>
            <w:left w:val="nil"/>
            <w:bottom w:val="thinThickSmallGap" w:sz="24" w:space="0" w:color="auto"/>
            <w:right w:val="nil"/>
          </w:tcBorders>
        </w:tcPr>
        <w:p w14:paraId="663873E0" w14:textId="77777777" w:rsidR="00992590" w:rsidRPr="003316E8" w:rsidRDefault="00992590" w:rsidP="00992590">
          <w:pPr>
            <w:tabs>
              <w:tab w:val="center" w:pos="4419"/>
              <w:tab w:val="right" w:pos="8838"/>
            </w:tabs>
            <w:rPr>
              <w:sz w:val="10"/>
            </w:rPr>
          </w:pPr>
        </w:p>
      </w:tc>
    </w:tr>
  </w:tbl>
  <w:p w14:paraId="79F2F726" w14:textId="77777777" w:rsidR="00535F8F" w:rsidRPr="003C2FE7" w:rsidRDefault="00535F8F">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63171"/>
    <w:multiLevelType w:val="hybridMultilevel"/>
    <w:tmpl w:val="EB8A9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81B13"/>
    <w:multiLevelType w:val="hybridMultilevel"/>
    <w:tmpl w:val="4942DF7C"/>
    <w:lvl w:ilvl="0" w:tplc="8DF69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97D2A"/>
    <w:multiLevelType w:val="hybridMultilevel"/>
    <w:tmpl w:val="92987B5E"/>
    <w:lvl w:ilvl="0" w:tplc="F92E0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2"/>
  </w:num>
  <w:num w:numId="5">
    <w:abstractNumId w:val="20"/>
  </w:num>
  <w:num w:numId="6">
    <w:abstractNumId w:val="9"/>
  </w:num>
  <w:num w:numId="7">
    <w:abstractNumId w:val="19"/>
  </w:num>
  <w:num w:numId="8">
    <w:abstractNumId w:val="11"/>
  </w:num>
  <w:num w:numId="9">
    <w:abstractNumId w:val="22"/>
  </w:num>
  <w:num w:numId="10">
    <w:abstractNumId w:val="2"/>
  </w:num>
  <w:num w:numId="11">
    <w:abstractNumId w:val="23"/>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5"/>
  </w:num>
  <w:num w:numId="22">
    <w:abstractNumId w:val="8"/>
  </w:num>
  <w:num w:numId="23">
    <w:abstractNumId w:val="21"/>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70F"/>
    <w:rsid w:val="00072BEF"/>
    <w:rsid w:val="00073637"/>
    <w:rsid w:val="00073C40"/>
    <w:rsid w:val="000747BF"/>
    <w:rsid w:val="00075601"/>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4C6E"/>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2B9"/>
    <w:rsid w:val="000F2AB9"/>
    <w:rsid w:val="000F2FAA"/>
    <w:rsid w:val="000F30C2"/>
    <w:rsid w:val="000F396F"/>
    <w:rsid w:val="000F3999"/>
    <w:rsid w:val="000F39B4"/>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5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403"/>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057"/>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386"/>
    <w:rsid w:val="0026148D"/>
    <w:rsid w:val="00261932"/>
    <w:rsid w:val="002619E0"/>
    <w:rsid w:val="00261C6B"/>
    <w:rsid w:val="00262115"/>
    <w:rsid w:val="00262535"/>
    <w:rsid w:val="002627CF"/>
    <w:rsid w:val="00262838"/>
    <w:rsid w:val="00262985"/>
    <w:rsid w:val="00262AFB"/>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962"/>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EB"/>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349"/>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72"/>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7F4"/>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6B2"/>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3"/>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102"/>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D7B"/>
    <w:rsid w:val="00445FAD"/>
    <w:rsid w:val="004467F3"/>
    <w:rsid w:val="00446CD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9CB"/>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5F8F"/>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335"/>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1984"/>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DA3"/>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DE1"/>
    <w:rsid w:val="00667FA1"/>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95A"/>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5B25"/>
    <w:rsid w:val="007074D3"/>
    <w:rsid w:val="00707DC4"/>
    <w:rsid w:val="00707F2F"/>
    <w:rsid w:val="007105BB"/>
    <w:rsid w:val="00710937"/>
    <w:rsid w:val="00710B6E"/>
    <w:rsid w:val="00710B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249"/>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D2B"/>
    <w:rsid w:val="007A7156"/>
    <w:rsid w:val="007A73B7"/>
    <w:rsid w:val="007A767C"/>
    <w:rsid w:val="007B0286"/>
    <w:rsid w:val="007B02D8"/>
    <w:rsid w:val="007B078D"/>
    <w:rsid w:val="007B083F"/>
    <w:rsid w:val="007B08F3"/>
    <w:rsid w:val="007B093E"/>
    <w:rsid w:val="007B1830"/>
    <w:rsid w:val="007B1F53"/>
    <w:rsid w:val="007B245C"/>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A24"/>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48CD"/>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B1"/>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48"/>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353"/>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1C68"/>
    <w:rsid w:val="0095255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506"/>
    <w:rsid w:val="00983C57"/>
    <w:rsid w:val="00983F28"/>
    <w:rsid w:val="00983FDC"/>
    <w:rsid w:val="009844C6"/>
    <w:rsid w:val="009844FB"/>
    <w:rsid w:val="009845DA"/>
    <w:rsid w:val="00984982"/>
    <w:rsid w:val="00984FAA"/>
    <w:rsid w:val="009854FD"/>
    <w:rsid w:val="00985DC9"/>
    <w:rsid w:val="00986121"/>
    <w:rsid w:val="00986446"/>
    <w:rsid w:val="00986A94"/>
    <w:rsid w:val="00986C28"/>
    <w:rsid w:val="009879F6"/>
    <w:rsid w:val="00990C53"/>
    <w:rsid w:val="00990CD0"/>
    <w:rsid w:val="00991999"/>
    <w:rsid w:val="00991B62"/>
    <w:rsid w:val="00991E9B"/>
    <w:rsid w:val="00992590"/>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63B"/>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CD5"/>
    <w:rsid w:val="00A94E5D"/>
    <w:rsid w:val="00A94F27"/>
    <w:rsid w:val="00A95788"/>
    <w:rsid w:val="00A9598B"/>
    <w:rsid w:val="00A95B12"/>
    <w:rsid w:val="00A95C66"/>
    <w:rsid w:val="00A95E22"/>
    <w:rsid w:val="00A95F69"/>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88D"/>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995"/>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20B"/>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17F"/>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16E"/>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395"/>
    <w:rsid w:val="00C21300"/>
    <w:rsid w:val="00C217A5"/>
    <w:rsid w:val="00C21848"/>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6EF9"/>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16"/>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380"/>
    <w:rsid w:val="00C56488"/>
    <w:rsid w:val="00C56808"/>
    <w:rsid w:val="00C568A1"/>
    <w:rsid w:val="00C56CF8"/>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323"/>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C5"/>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14F"/>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4E7B"/>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34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38C5"/>
    <w:rsid w:val="00DD3D2D"/>
    <w:rsid w:val="00DD3FFC"/>
    <w:rsid w:val="00DD4373"/>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86"/>
    <w:rsid w:val="00E079B0"/>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5D1"/>
    <w:rsid w:val="00E66C86"/>
    <w:rsid w:val="00E66CE9"/>
    <w:rsid w:val="00E66F94"/>
    <w:rsid w:val="00E673CB"/>
    <w:rsid w:val="00E67709"/>
    <w:rsid w:val="00E67D58"/>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D1F"/>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C52"/>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AB088D"/>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35A9-D668-4690-A6FE-81FE936D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3632</Words>
  <Characters>19976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7</cp:revision>
  <cp:lastPrinted>2022-10-31T19:29:00Z</cp:lastPrinted>
  <dcterms:created xsi:type="dcterms:W3CDTF">2022-10-31T18:41:00Z</dcterms:created>
  <dcterms:modified xsi:type="dcterms:W3CDTF">2022-11-03T19:06:00Z</dcterms:modified>
</cp:coreProperties>
</file>